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9" w:rsidRPr="002C6199" w:rsidRDefault="00D66EF9" w:rsidP="00D66EF9">
      <w:pPr>
        <w:pStyle w:val="a3"/>
        <w:rPr>
          <w:rFonts w:ascii="Times New Roman" w:hAnsi="Times New Roman"/>
          <w:sz w:val="36"/>
          <w:szCs w:val="36"/>
        </w:rPr>
      </w:pPr>
      <w:r w:rsidRPr="002C6199">
        <w:rPr>
          <w:rFonts w:ascii="Times New Roman" w:hAnsi="Times New Roman"/>
          <w:sz w:val="36"/>
          <w:szCs w:val="36"/>
        </w:rPr>
        <w:t>РІВНЕНСЬКА ОБЛАСНА РАДА</w:t>
      </w:r>
    </w:p>
    <w:p w:rsidR="00D66EF9" w:rsidRPr="002C6199" w:rsidRDefault="00D66EF9" w:rsidP="00D66EF9">
      <w:pPr>
        <w:pStyle w:val="2"/>
        <w:spacing w:line="240" w:lineRule="auto"/>
        <w:jc w:val="center"/>
        <w:rPr>
          <w:b/>
          <w:sz w:val="36"/>
          <w:szCs w:val="36"/>
          <w:lang w:val="uk-UA"/>
        </w:rPr>
      </w:pPr>
      <w:r w:rsidRPr="002C6199">
        <w:rPr>
          <w:b/>
          <w:sz w:val="36"/>
          <w:szCs w:val="36"/>
          <w:lang w:val="uk-UA"/>
        </w:rPr>
        <w:t xml:space="preserve">ПОСТІЙНА КОМІСІЯ З ПИТАНЬ </w:t>
      </w:r>
    </w:p>
    <w:p w:rsidR="00D66EF9" w:rsidRPr="002C6199" w:rsidRDefault="00D66EF9" w:rsidP="00D66EF9">
      <w:pPr>
        <w:pStyle w:val="2"/>
        <w:spacing w:line="240" w:lineRule="auto"/>
        <w:jc w:val="center"/>
        <w:rPr>
          <w:b/>
          <w:sz w:val="36"/>
          <w:szCs w:val="36"/>
          <w:lang w:val="uk-UA"/>
        </w:rPr>
      </w:pPr>
      <w:r w:rsidRPr="002C6199">
        <w:rPr>
          <w:b/>
          <w:sz w:val="36"/>
          <w:szCs w:val="36"/>
          <w:lang w:val="uk-UA"/>
        </w:rPr>
        <w:t>ГУМАНІТАРНОЇ ПОЛІТИКИ</w:t>
      </w:r>
    </w:p>
    <w:p w:rsidR="00D66EF9" w:rsidRPr="002C6199" w:rsidRDefault="00D66EF9" w:rsidP="00D66EF9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smartTag w:uri="urn:schemas-microsoft-com:office:smarttags" w:element="metricconverter">
        <w:smartTagPr>
          <w:attr w:name="ProductID" w:val="33013, м"/>
        </w:smartTagPr>
        <w:r w:rsidRPr="002C6199">
          <w:rPr>
            <w:rFonts w:ascii="Times New Roman" w:hAnsi="Times New Roman" w:cs="Times New Roman"/>
            <w:i/>
            <w:sz w:val="26"/>
            <w:szCs w:val="26"/>
          </w:rPr>
          <w:t>33013, м</w:t>
        </w:r>
      </w:smartTag>
      <w:r w:rsidRPr="002C6199">
        <w:rPr>
          <w:rFonts w:ascii="Times New Roman" w:hAnsi="Times New Roman" w:cs="Times New Roman"/>
          <w:i/>
          <w:sz w:val="26"/>
          <w:szCs w:val="26"/>
        </w:rPr>
        <w:t xml:space="preserve">. Рівне, майдан Просвіти, 1, </w:t>
      </w:r>
      <w:proofErr w:type="spellStart"/>
      <w:r w:rsidRPr="002C6199">
        <w:rPr>
          <w:rFonts w:ascii="Times New Roman" w:hAnsi="Times New Roman" w:cs="Times New Roman"/>
          <w:i/>
          <w:sz w:val="26"/>
          <w:szCs w:val="26"/>
        </w:rPr>
        <w:t>тел</w:t>
      </w:r>
      <w:proofErr w:type="spellEnd"/>
      <w:r w:rsidRPr="002C6199">
        <w:rPr>
          <w:rFonts w:ascii="Times New Roman" w:hAnsi="Times New Roman" w:cs="Times New Roman"/>
          <w:i/>
          <w:sz w:val="26"/>
          <w:szCs w:val="26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66EF9" w:rsidRPr="00687C1B" w:rsidTr="00B53CAE">
        <w:trPr>
          <w:trHeight w:val="164"/>
        </w:trPr>
        <w:tc>
          <w:tcPr>
            <w:tcW w:w="9498" w:type="dxa"/>
          </w:tcPr>
          <w:p w:rsidR="00D66EF9" w:rsidRPr="00687C1B" w:rsidRDefault="00D66EF9" w:rsidP="00B53CAE">
            <w:pPr>
              <w:rPr>
                <w:b/>
                <w:szCs w:val="28"/>
                <w:lang w:val="uk-UA"/>
              </w:rPr>
            </w:pPr>
          </w:p>
        </w:tc>
      </w:tr>
    </w:tbl>
    <w:p w:rsidR="00D66EF9" w:rsidRPr="00687C1B" w:rsidRDefault="00545899" w:rsidP="00D66EF9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 29</w:t>
      </w:r>
    </w:p>
    <w:p w:rsidR="00D66EF9" w:rsidRPr="00AF4873" w:rsidRDefault="00D66EF9" w:rsidP="00D66EF9">
      <w:pPr>
        <w:jc w:val="center"/>
        <w:rPr>
          <w:b/>
          <w:szCs w:val="28"/>
          <w:lang w:val="uk-UA"/>
        </w:rPr>
      </w:pPr>
      <w:r w:rsidRPr="00AF4873">
        <w:rPr>
          <w:b/>
          <w:szCs w:val="28"/>
          <w:lang w:val="uk-UA"/>
        </w:rPr>
        <w:t>засідання постійної комісії</w:t>
      </w:r>
    </w:p>
    <w:p w:rsidR="00D66EF9" w:rsidRPr="00AF4873" w:rsidRDefault="00D66EF9" w:rsidP="00D66EF9">
      <w:pPr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D66EF9" w:rsidRPr="00AF4873" w:rsidTr="002E0787">
        <w:trPr>
          <w:trHeight w:val="337"/>
        </w:trPr>
        <w:tc>
          <w:tcPr>
            <w:tcW w:w="3686" w:type="dxa"/>
          </w:tcPr>
          <w:p w:rsidR="00D66EF9" w:rsidRPr="00AF4873" w:rsidRDefault="00D66EF9" w:rsidP="002E078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4873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2E0787" w:rsidRPr="00AF4873">
              <w:rPr>
                <w:rFonts w:ascii="Times New Roman" w:hAnsi="Times New Roman"/>
                <w:sz w:val="28"/>
                <w:szCs w:val="28"/>
              </w:rPr>
              <w:t>грудня</w:t>
            </w:r>
            <w:r w:rsidRPr="00AF4873">
              <w:rPr>
                <w:rFonts w:ascii="Times New Roman" w:hAnsi="Times New Roman"/>
                <w:sz w:val="28"/>
                <w:szCs w:val="28"/>
              </w:rPr>
              <w:t xml:space="preserve">  2018 року</w:t>
            </w:r>
          </w:p>
        </w:tc>
        <w:tc>
          <w:tcPr>
            <w:tcW w:w="2268" w:type="dxa"/>
          </w:tcPr>
          <w:p w:rsidR="00D66EF9" w:rsidRPr="00AF4873" w:rsidRDefault="00D66EF9" w:rsidP="00B53CAE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66EF9" w:rsidRPr="00AF4873" w:rsidRDefault="002E0787" w:rsidP="002E0787">
            <w:pPr>
              <w:pStyle w:val="a3"/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F4873">
              <w:rPr>
                <w:rFonts w:ascii="Times New Roman" w:hAnsi="Times New Roman"/>
                <w:sz w:val="28"/>
                <w:szCs w:val="28"/>
              </w:rPr>
              <w:t xml:space="preserve"> 9.3</w:t>
            </w:r>
            <w:r w:rsidR="00D66EF9" w:rsidRPr="00AF4873">
              <w:rPr>
                <w:rFonts w:ascii="Times New Roman" w:hAnsi="Times New Roman"/>
                <w:sz w:val="28"/>
                <w:szCs w:val="28"/>
              </w:rPr>
              <w:t xml:space="preserve">0 год., </w:t>
            </w:r>
            <w:r w:rsidRPr="00AF4873">
              <w:rPr>
                <w:rFonts w:ascii="Times New Roman" w:hAnsi="Times New Roman"/>
                <w:sz w:val="28"/>
                <w:szCs w:val="28"/>
              </w:rPr>
              <w:t xml:space="preserve"> депутатська кімната сесійної зали</w:t>
            </w:r>
          </w:p>
        </w:tc>
      </w:tr>
    </w:tbl>
    <w:p w:rsidR="00D66EF9" w:rsidRPr="00AF4873" w:rsidRDefault="002E0787" w:rsidP="00D66EF9">
      <w:pPr>
        <w:ind w:left="6804"/>
        <w:rPr>
          <w:b/>
          <w:szCs w:val="28"/>
          <w:lang w:val="uk-UA"/>
        </w:rPr>
      </w:pPr>
      <w:r w:rsidRPr="00AF4873">
        <w:rPr>
          <w:b/>
          <w:szCs w:val="28"/>
          <w:lang w:val="uk-UA"/>
        </w:rPr>
        <w:t xml:space="preserve"> </w:t>
      </w:r>
    </w:p>
    <w:p w:rsidR="00D66EF9" w:rsidRPr="00AF4873" w:rsidRDefault="00D66EF9" w:rsidP="00D66EF9">
      <w:pPr>
        <w:jc w:val="both"/>
        <w:rPr>
          <w:szCs w:val="28"/>
          <w:lang w:val="uk-UA"/>
        </w:rPr>
      </w:pPr>
    </w:p>
    <w:p w:rsidR="00D66EF9" w:rsidRPr="00AF4873" w:rsidRDefault="00D66EF9" w:rsidP="00D66EF9">
      <w:pPr>
        <w:jc w:val="both"/>
        <w:rPr>
          <w:b/>
          <w:szCs w:val="28"/>
          <w:lang w:val="uk-UA"/>
        </w:rPr>
      </w:pPr>
      <w:r w:rsidRPr="00AF4873">
        <w:rPr>
          <w:b/>
          <w:szCs w:val="28"/>
          <w:lang w:val="uk-UA"/>
        </w:rPr>
        <w:t>На засіданні присутні члени постійної комісії</w:t>
      </w:r>
      <w:r w:rsidRPr="00AF4873">
        <w:rPr>
          <w:b/>
          <w:szCs w:val="28"/>
          <w:bdr w:val="none" w:sz="0" w:space="0" w:color="auto" w:frame="1"/>
          <w:lang w:val="uk-UA" w:eastAsia="ru-RU"/>
        </w:rPr>
        <w:t>:</w:t>
      </w:r>
      <w:r w:rsidRPr="00AF4873">
        <w:rPr>
          <w:b/>
          <w:szCs w:val="28"/>
          <w:lang w:val="uk-UA"/>
        </w:rPr>
        <w:t xml:space="preserve"> </w:t>
      </w:r>
    </w:p>
    <w:p w:rsidR="00D66EF9" w:rsidRPr="00AF4873" w:rsidRDefault="00D66EF9" w:rsidP="00D66EF9">
      <w:pPr>
        <w:jc w:val="both"/>
        <w:rPr>
          <w:szCs w:val="28"/>
          <w:lang w:val="uk-UA"/>
        </w:rPr>
      </w:pPr>
      <w:r w:rsidRPr="00AF4873">
        <w:rPr>
          <w:szCs w:val="28"/>
          <w:lang w:val="uk-UA"/>
        </w:rPr>
        <w:t>ЧЕРНІЙ Алла Леонідівна – голова постійної комісії.</w:t>
      </w:r>
    </w:p>
    <w:p w:rsidR="00652519" w:rsidRPr="00AF4873" w:rsidRDefault="00652519" w:rsidP="00652519">
      <w:pPr>
        <w:tabs>
          <w:tab w:val="left" w:pos="6804"/>
        </w:tabs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AF4873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AF4873">
        <w:rPr>
          <w:szCs w:val="28"/>
          <w:bdr w:val="none" w:sz="0" w:space="0" w:color="auto" w:frame="1"/>
          <w:lang w:val="uk-UA" w:eastAsia="ru-RU"/>
        </w:rPr>
        <w:t xml:space="preserve"> - заступник голови постійної комісії </w:t>
      </w:r>
    </w:p>
    <w:p w:rsidR="00D66EF9" w:rsidRPr="00AF4873" w:rsidRDefault="00D66EF9" w:rsidP="00D66EF9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AF4873">
        <w:rPr>
          <w:bCs/>
          <w:szCs w:val="28"/>
          <w:bdr w:val="none" w:sz="0" w:space="0" w:color="auto" w:frame="1"/>
          <w:lang w:val="uk-UA" w:eastAsia="ru-RU"/>
        </w:rPr>
        <w:t>КОЗАК Олександр Борисович</w:t>
      </w:r>
      <w:r w:rsidRPr="00AF4873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комісії,</w:t>
      </w:r>
    </w:p>
    <w:p w:rsidR="00652519" w:rsidRPr="00AF4873" w:rsidRDefault="00652519" w:rsidP="00D66EF9">
      <w:pPr>
        <w:jc w:val="both"/>
        <w:rPr>
          <w:b/>
          <w:szCs w:val="28"/>
          <w:bdr w:val="none" w:sz="0" w:space="0" w:color="auto" w:frame="1"/>
          <w:lang w:val="uk-UA" w:eastAsia="ru-RU"/>
        </w:rPr>
      </w:pPr>
    </w:p>
    <w:p w:rsidR="00D66EF9" w:rsidRPr="00AF4873" w:rsidRDefault="00D66EF9" w:rsidP="00D66EF9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AF4873">
        <w:rPr>
          <w:b/>
          <w:szCs w:val="28"/>
          <w:bdr w:val="none" w:sz="0" w:space="0" w:color="auto" w:frame="1"/>
          <w:lang w:val="uk-UA" w:eastAsia="ru-RU"/>
        </w:rPr>
        <w:t>Відсутні:</w:t>
      </w:r>
    </w:p>
    <w:p w:rsidR="00D66EF9" w:rsidRPr="00AF4873" w:rsidRDefault="00D66EF9" w:rsidP="00D66EF9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AF4873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AF4873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комісії.</w:t>
      </w:r>
    </w:p>
    <w:p w:rsidR="00652519" w:rsidRPr="00AF4873" w:rsidRDefault="00652519" w:rsidP="00652519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AF4873">
        <w:rPr>
          <w:szCs w:val="28"/>
          <w:bdr w:val="none" w:sz="0" w:space="0" w:color="auto" w:frame="1"/>
          <w:lang w:val="uk-UA" w:eastAsia="ru-RU"/>
        </w:rPr>
        <w:t>САЙЧУК Андрій Олександрович - член постійної комісії</w:t>
      </w:r>
    </w:p>
    <w:p w:rsidR="00652519" w:rsidRPr="00AF4873" w:rsidRDefault="00652519" w:rsidP="00652519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D66EF9" w:rsidRPr="00AF4873" w:rsidRDefault="00D66EF9" w:rsidP="00D66EF9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D66EF9" w:rsidRPr="00AF4873" w:rsidRDefault="00D66EF9" w:rsidP="00D66EF9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AF4873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D66EF9" w:rsidRPr="00AF4873" w:rsidRDefault="00D66EF9" w:rsidP="00D66EF9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D66EF9" w:rsidRPr="00AF4873" w:rsidRDefault="00D66EF9" w:rsidP="00D66EF9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AF4873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AF4873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AF4873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D66EF9" w:rsidRPr="00AF4873" w:rsidRDefault="00D66EF9" w:rsidP="00D66EF9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D66EF9" w:rsidRPr="00AF4873" w:rsidRDefault="00D66EF9" w:rsidP="00D66EF9">
      <w:pPr>
        <w:jc w:val="both"/>
        <w:rPr>
          <w:b/>
          <w:szCs w:val="28"/>
          <w:u w:val="single"/>
          <w:lang w:val="uk-UA"/>
        </w:rPr>
      </w:pPr>
      <w:r w:rsidRPr="00AF4873">
        <w:rPr>
          <w:b/>
          <w:szCs w:val="28"/>
          <w:u w:val="single"/>
          <w:lang w:val="uk-UA"/>
        </w:rPr>
        <w:t>СЛУХАЛИ:</w:t>
      </w:r>
    </w:p>
    <w:p w:rsidR="00D66EF9" w:rsidRPr="00AF4873" w:rsidRDefault="00D66EF9" w:rsidP="00D66EF9">
      <w:pPr>
        <w:jc w:val="both"/>
        <w:rPr>
          <w:szCs w:val="28"/>
          <w:lang w:val="uk-UA"/>
        </w:rPr>
      </w:pPr>
      <w:proofErr w:type="spellStart"/>
      <w:r w:rsidRPr="00AF4873">
        <w:rPr>
          <w:i/>
          <w:szCs w:val="28"/>
          <w:lang w:val="uk-UA"/>
        </w:rPr>
        <w:t>Черній</w:t>
      </w:r>
      <w:proofErr w:type="spellEnd"/>
      <w:r w:rsidRPr="00AF4873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AF4873">
        <w:rPr>
          <w:szCs w:val="28"/>
          <w:lang w:val="uk-UA"/>
        </w:rPr>
        <w:t xml:space="preserve">яка запропонувала затвердити наступний порядок денний. </w:t>
      </w:r>
      <w:r w:rsidR="00992ECF" w:rsidRPr="00AF4873">
        <w:rPr>
          <w:szCs w:val="28"/>
          <w:lang w:val="uk-UA"/>
        </w:rPr>
        <w:t xml:space="preserve"> </w:t>
      </w:r>
    </w:p>
    <w:p w:rsidR="00D66EF9" w:rsidRPr="00AF4873" w:rsidRDefault="00D66EF9" w:rsidP="00D66EF9">
      <w:pPr>
        <w:jc w:val="both"/>
        <w:rPr>
          <w:szCs w:val="28"/>
          <w:lang w:val="uk-UA"/>
        </w:rPr>
      </w:pPr>
    </w:p>
    <w:p w:rsidR="00D66EF9" w:rsidRPr="00AF4873" w:rsidRDefault="00D66EF9" w:rsidP="00D66EF9">
      <w:pPr>
        <w:rPr>
          <w:b/>
          <w:szCs w:val="28"/>
          <w:u w:val="single"/>
          <w:lang w:val="uk-UA"/>
        </w:rPr>
      </w:pPr>
      <w:r w:rsidRPr="00AF4873">
        <w:rPr>
          <w:b/>
          <w:szCs w:val="28"/>
          <w:u w:val="single"/>
          <w:lang w:val="uk-UA"/>
        </w:rPr>
        <w:t>ВИРІШИЛИ:</w:t>
      </w:r>
    </w:p>
    <w:p w:rsidR="00D66EF9" w:rsidRPr="00AF4873" w:rsidRDefault="00D66EF9" w:rsidP="00D66EF9">
      <w:pPr>
        <w:jc w:val="both"/>
        <w:rPr>
          <w:szCs w:val="28"/>
          <w:lang w:val="uk-UA"/>
        </w:rPr>
      </w:pPr>
      <w:r w:rsidRPr="00AF4873">
        <w:rPr>
          <w:szCs w:val="28"/>
          <w:lang w:val="uk-UA"/>
        </w:rPr>
        <w:t>Затвердити такий порядок денний засідання постійної комісії:</w:t>
      </w:r>
    </w:p>
    <w:p w:rsidR="00D66EF9" w:rsidRPr="00AF4873" w:rsidRDefault="00D66EF9" w:rsidP="00D66EF9">
      <w:pPr>
        <w:jc w:val="both"/>
        <w:rPr>
          <w:szCs w:val="28"/>
          <w:lang w:val="uk-UA"/>
        </w:rPr>
      </w:pPr>
    </w:p>
    <w:p w:rsidR="00D66EF9" w:rsidRPr="00AF4873" w:rsidRDefault="00D66EF9" w:rsidP="00D66EF9">
      <w:pPr>
        <w:jc w:val="both"/>
        <w:rPr>
          <w:szCs w:val="28"/>
          <w:lang w:val="uk-UA"/>
        </w:rPr>
      </w:pPr>
      <w:r w:rsidRPr="00AF4873">
        <w:rPr>
          <w:szCs w:val="28"/>
          <w:lang w:val="uk-UA"/>
        </w:rPr>
        <w:t>Порядок денний:</w:t>
      </w:r>
    </w:p>
    <w:p w:rsidR="00D66EF9" w:rsidRPr="00AF4873" w:rsidRDefault="00D66EF9" w:rsidP="00D66EF9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40F33" w:rsidRPr="00AF4873" w:rsidRDefault="00652519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040F33"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40F33" w:rsidRPr="00AF4873" w:rsidRDefault="00040F33" w:rsidP="00040F33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клопотання трудового колективу комунального закладу «Рівненська обласна філармонія» Рівненської обласної ради щодо дострокового зняття дисциплінарного стягнення з директора закладу </w:t>
      </w:r>
      <w:proofErr w:type="spellStart"/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Орешка</w:t>
      </w:r>
      <w:proofErr w:type="spellEnd"/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М.П.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Доповідає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Гречко Б.А.- начальник відділу юридичного забезпечення та кадрової роботи виконавчого апарату обласної ради. </w:t>
      </w:r>
    </w:p>
    <w:p w:rsidR="00040F33" w:rsidRPr="00AF4873" w:rsidRDefault="00040F33" w:rsidP="00040F33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Рівненського обласного інституту післядипломної педагогічної освіти щодо погодження програми розвитку на 2019 рік, структури, штатного розпису.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А.Л.– ректор Рівненського обласного інституту післядипломної педагогічної освіти.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О.Д. – в.о. начальника управління освіти і науки  облдержадміністрації.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Л.А.- директор департаменту фінансів облдержадміністрації.</w:t>
      </w:r>
    </w:p>
    <w:p w:rsidR="00040F33" w:rsidRPr="00AF4873" w:rsidRDefault="00040F33" w:rsidP="00040F33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«Рівненська обласна станція юних туристів» Рівненської обласної ради щодо погодження програми розвитку на 2019 рік.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Криж О.В. – директор КЗ «Рівненська обласна станція юних туристів» Рівненської обласної ради.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О.Д. – в.о. начальника управління освіти і науки  облдержадміністрації.</w:t>
      </w:r>
    </w:p>
    <w:p w:rsidR="00040F33" w:rsidRPr="00AF4873" w:rsidRDefault="00040F33" w:rsidP="00040F33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«Група з централізованого господарського обслуговування навчальних закладів і установ освіти» Рівненської обласної ради щодо погодження програми розвитку на 2019 рік.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Ткачук О.Л. – в.о. начальника КЗ «Група з централізованого господарського обслуговування навчальних закладів і установ освіти» Рівненської обласної ради.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О.Д. – в.о. начальника управління освіти і науки  облдержадміністрації.</w:t>
      </w:r>
    </w:p>
    <w:p w:rsidR="00040F33" w:rsidRPr="00AF4873" w:rsidRDefault="00040F33" w:rsidP="00040F33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обласний навчально-реабілітаційний центр» Рівненської обласної ради щодо погодження програми розвитку на 2018-2023 роки.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Ярмошевич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А.Є. – директор КЗ  «Рівненський обласний навчально-реабілітаційний центр» Рівненської обласної ради.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О.Д. – в.о. начальника управління освіти і науки  облдержадміністрації.</w:t>
      </w:r>
    </w:p>
    <w:p w:rsidR="00040F33" w:rsidRPr="00AF4873" w:rsidRDefault="00040F33" w:rsidP="00040F33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</w:rPr>
        <w:t>-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 щодо погодження програми розвитку закладу.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Соломчук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П.І. – директор КЗ  «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Великомеджиріцька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О.Д. – в.о. начальника управління освіти і науки  облдержадміністрації.</w:t>
      </w:r>
    </w:p>
    <w:p w:rsidR="00040F33" w:rsidRPr="00AF4873" w:rsidRDefault="00040F33" w:rsidP="00040F33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Чудельська</w:t>
      </w:r>
      <w:proofErr w:type="spellEnd"/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№2 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</w:rPr>
        <w:t>-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 щодо погодження програми розвитку на 2019 рік.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Малюжинський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 – директор КЗ  «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Чудельська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№2 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О.Д. – в.о. начальника управління освіти і науки  облдержадміністрації.</w:t>
      </w:r>
    </w:p>
    <w:p w:rsidR="00040F33" w:rsidRPr="00AF4873" w:rsidRDefault="00040F33" w:rsidP="00040F33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Про звернення комунального закладу «Рівненський обласний центр науково-технічної творчості учнівської молоді» щодо погодження програми розвитку закладу на 2019 рік.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Южаков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 – директор КЗ  «Рівненський обласний центр науково-технічної творчості учнівської молоді» Рівненської обласної ради.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О.Д. – в.о. начальника управління освіти і науки  облдержадміністрації.</w:t>
      </w:r>
    </w:p>
    <w:p w:rsidR="00040F33" w:rsidRPr="00AF4873" w:rsidRDefault="00040F33" w:rsidP="00040F33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«Обласна школа вищої спортивної майстерності» Рівненської обласної ради щодо погодження плану розвитку закладу на 2019 рік.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Камлочук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Л.В. – директор КЗ  «Обласна школа вищої спортивної майстерності» Рівненської обласної ради.</w:t>
      </w:r>
    </w:p>
    <w:p w:rsidR="00040F33" w:rsidRPr="00AF4873" w:rsidRDefault="00040F33" w:rsidP="00040F3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AF487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В.В.– начальник управління у справах молоді та спорту облдержадміністрації.</w:t>
      </w:r>
    </w:p>
    <w:p w:rsidR="00D66EF9" w:rsidRPr="00AF4873" w:rsidRDefault="00D66EF9" w:rsidP="00D66EF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66EF9" w:rsidRPr="00AF4873" w:rsidRDefault="00D66EF9" w:rsidP="00D66EF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sz w:val="28"/>
          <w:szCs w:val="28"/>
          <w:bdr w:val="none" w:sz="0" w:space="0" w:color="auto" w:frame="1"/>
          <w:lang w:val="uk-UA"/>
        </w:rPr>
        <w:t>Різне</w:t>
      </w:r>
    </w:p>
    <w:p w:rsidR="00D66EF9" w:rsidRPr="00AF4873" w:rsidRDefault="00D66EF9" w:rsidP="00D66EF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D66EF9" w:rsidRPr="00AF4873" w:rsidRDefault="00D66EF9" w:rsidP="00D66EF9">
      <w:pPr>
        <w:pStyle w:val="a5"/>
        <w:rPr>
          <w:rFonts w:ascii="Times New Roman" w:hAnsi="Times New Roman" w:cs="Times New Roman"/>
          <w:i/>
          <w:szCs w:val="28"/>
        </w:rPr>
      </w:pPr>
      <w:r w:rsidRPr="00AF487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AF4873">
        <w:rPr>
          <w:rFonts w:ascii="Times New Roman" w:hAnsi="Times New Roman" w:cs="Times New Roman"/>
          <w:szCs w:val="28"/>
        </w:rPr>
        <w:t xml:space="preserve"> </w:t>
      </w:r>
      <w:r w:rsidRPr="00AF4873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>.</w:t>
      </w:r>
    </w:p>
    <w:p w:rsidR="00D66EF9" w:rsidRPr="00AF4873" w:rsidRDefault="00D66EF9" w:rsidP="00D66EF9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AF4873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D66EF9" w:rsidRPr="00AF4873" w:rsidRDefault="00D66EF9" w:rsidP="00D66EF9">
      <w:pPr>
        <w:tabs>
          <w:tab w:val="num" w:pos="-3261"/>
        </w:tabs>
        <w:jc w:val="center"/>
        <w:rPr>
          <w:b/>
          <w:szCs w:val="28"/>
          <w:lang w:val="uk-UA"/>
        </w:rPr>
      </w:pPr>
    </w:p>
    <w:p w:rsidR="00D66EF9" w:rsidRPr="00AF4873" w:rsidRDefault="00D66EF9" w:rsidP="00D66EF9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AF4873">
        <w:rPr>
          <w:b/>
          <w:szCs w:val="28"/>
          <w:lang w:val="uk-UA"/>
        </w:rPr>
        <w:t>РОЗГЛЯД ПИТАНЬ ПОРЯДКУ ДЕННОГО:</w:t>
      </w:r>
    </w:p>
    <w:p w:rsidR="00D66EF9" w:rsidRPr="00AF4873" w:rsidRDefault="00D66EF9" w:rsidP="00D66EF9">
      <w:pPr>
        <w:jc w:val="center"/>
        <w:rPr>
          <w:szCs w:val="28"/>
          <w:lang w:val="uk-UA"/>
        </w:rPr>
      </w:pP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86B8C" w:rsidRPr="00AF4873" w:rsidRDefault="00E86B8C" w:rsidP="00D960D5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клопотання трудового колективу комунального закладу «Рівненська обласна філармонія» Рівненської обласної ради щодо дострокового зняття дисциплінарного стягнення з директора закладу </w:t>
      </w:r>
      <w:proofErr w:type="spellStart"/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Орешка</w:t>
      </w:r>
      <w:proofErr w:type="spellEnd"/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М.П.</w:t>
      </w:r>
    </w:p>
    <w:p w:rsidR="00E86B8C" w:rsidRPr="00AF4873" w:rsidRDefault="00E86B8C" w:rsidP="00E86B8C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AF4873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AF4873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86B8C" w:rsidRPr="00AF4873" w:rsidRDefault="00A71C6E" w:rsidP="00EE057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Гречк</w:t>
      </w:r>
      <w:r w:rsidR="00850D25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 Богдана Адамовича 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 начальник</w:t>
      </w:r>
      <w:r w:rsidR="00850D25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відділу юридичного забезпечення та кадрової роботи ви</w:t>
      </w:r>
      <w:r w:rsidR="00EE057C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конавчого апарату обласної ради</w:t>
      </w:r>
      <w:r w:rsidR="00E86B8C" w:rsidRPr="00AF4873">
        <w:rPr>
          <w:i/>
          <w:sz w:val="28"/>
          <w:szCs w:val="28"/>
          <w:lang w:val="uk-UA"/>
        </w:rPr>
        <w:t xml:space="preserve">, </w:t>
      </w:r>
      <w:r w:rsidR="00E86B8C" w:rsidRPr="00AF4873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F4873">
        <w:rPr>
          <w:b/>
          <w:sz w:val="28"/>
          <w:szCs w:val="28"/>
          <w:u w:val="single"/>
          <w:lang w:val="uk-UA"/>
        </w:rPr>
        <w:t>ВИСТУПИЛИ</w:t>
      </w:r>
      <w:r w:rsidRPr="00AF4873">
        <w:rPr>
          <w:i/>
          <w:sz w:val="28"/>
          <w:szCs w:val="28"/>
          <w:lang w:val="uk-UA"/>
        </w:rPr>
        <w:t>: Козак Олександр Борисович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AF487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AF4873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7068B5" w:rsidRPr="00AF4873">
        <w:rPr>
          <w:iCs/>
          <w:sz w:val="28"/>
          <w:szCs w:val="28"/>
          <w:bdr w:val="none" w:sz="0" w:space="0" w:color="auto" w:frame="1"/>
          <w:lang w:val="uk-UA"/>
        </w:rPr>
        <w:t xml:space="preserve"> нагадала депута</w:t>
      </w:r>
      <w:r w:rsidR="003E0DB7" w:rsidRPr="00AF4873">
        <w:rPr>
          <w:iCs/>
          <w:sz w:val="28"/>
          <w:szCs w:val="28"/>
          <w:bdr w:val="none" w:sz="0" w:space="0" w:color="auto" w:frame="1"/>
          <w:lang w:val="uk-UA"/>
        </w:rPr>
        <w:t>та</w:t>
      </w:r>
      <w:r w:rsidR="007068B5" w:rsidRPr="00AF4873">
        <w:rPr>
          <w:iCs/>
          <w:sz w:val="28"/>
          <w:szCs w:val="28"/>
          <w:bdr w:val="none" w:sz="0" w:space="0" w:color="auto" w:frame="1"/>
          <w:lang w:val="uk-UA"/>
        </w:rPr>
        <w:t xml:space="preserve">м про те, що дане питання розглядається </w:t>
      </w:r>
      <w:r w:rsidR="00EA74B9" w:rsidRPr="00AF4873">
        <w:rPr>
          <w:iCs/>
          <w:sz w:val="28"/>
          <w:szCs w:val="28"/>
          <w:bdr w:val="none" w:sz="0" w:space="0" w:color="auto" w:frame="1"/>
          <w:lang w:val="uk-UA"/>
        </w:rPr>
        <w:t xml:space="preserve">комісією </w:t>
      </w:r>
      <w:r w:rsidR="007068B5" w:rsidRPr="00AF4873">
        <w:rPr>
          <w:iCs/>
          <w:sz w:val="28"/>
          <w:szCs w:val="28"/>
          <w:bdr w:val="none" w:sz="0" w:space="0" w:color="auto" w:frame="1"/>
          <w:lang w:val="uk-UA"/>
        </w:rPr>
        <w:t>повторно, оскільки на попередн</w:t>
      </w:r>
      <w:r w:rsidR="00EA74B9" w:rsidRPr="00AF4873">
        <w:rPr>
          <w:iCs/>
          <w:sz w:val="28"/>
          <w:szCs w:val="28"/>
          <w:bdr w:val="none" w:sz="0" w:space="0" w:color="auto" w:frame="1"/>
          <w:lang w:val="uk-UA"/>
        </w:rPr>
        <w:t>ьому засіданні</w:t>
      </w:r>
      <w:r w:rsidR="007068B5" w:rsidRPr="00AF4873">
        <w:rPr>
          <w:iCs/>
          <w:sz w:val="28"/>
          <w:szCs w:val="28"/>
          <w:bdr w:val="none" w:sz="0" w:space="0" w:color="auto" w:frame="1"/>
          <w:lang w:val="uk-UA"/>
        </w:rPr>
        <w:t xml:space="preserve"> було прийнято рішення звернутися з листом до правоохоронних органів щодо з’ясування ситуації. Лист прийшов, де повідомляється</w:t>
      </w:r>
      <w:r w:rsidR="0037079E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="007068B5" w:rsidRPr="00AF4873">
        <w:rPr>
          <w:iCs/>
          <w:sz w:val="28"/>
          <w:szCs w:val="28"/>
          <w:bdr w:val="none" w:sz="0" w:space="0" w:color="auto" w:frame="1"/>
          <w:lang w:val="uk-UA"/>
        </w:rPr>
        <w:t xml:space="preserve"> що відкрите провадження </w:t>
      </w:r>
      <w:r w:rsidR="003C4D6E" w:rsidRPr="00AF4873">
        <w:rPr>
          <w:iCs/>
          <w:sz w:val="28"/>
          <w:szCs w:val="28"/>
          <w:bdr w:val="none" w:sz="0" w:space="0" w:color="auto" w:frame="1"/>
          <w:lang w:val="uk-UA"/>
        </w:rPr>
        <w:t>стосовно</w:t>
      </w:r>
      <w:r w:rsidR="007068B5" w:rsidRPr="00AF4873">
        <w:rPr>
          <w:iCs/>
          <w:sz w:val="28"/>
          <w:szCs w:val="28"/>
          <w:bdr w:val="none" w:sz="0" w:space="0" w:color="auto" w:frame="1"/>
          <w:lang w:val="uk-UA"/>
        </w:rPr>
        <w:t xml:space="preserve"> керівника закладу, тому запропонувала утриматись щодо прийняття рішення  з порушеного питання.</w:t>
      </w:r>
    </w:p>
    <w:p w:rsidR="00E86B8C" w:rsidRPr="00AF4873" w:rsidRDefault="00E86B8C" w:rsidP="00E86B8C">
      <w:pPr>
        <w:jc w:val="both"/>
        <w:rPr>
          <w:b/>
          <w:szCs w:val="28"/>
          <w:u w:val="single"/>
          <w:lang w:val="uk-UA"/>
        </w:rPr>
      </w:pPr>
      <w:r w:rsidRPr="00AF4873">
        <w:rPr>
          <w:b/>
          <w:szCs w:val="28"/>
          <w:u w:val="single"/>
          <w:lang w:val="uk-UA"/>
        </w:rPr>
        <w:t>ВИРІШИЛИ:</w:t>
      </w:r>
    </w:p>
    <w:p w:rsidR="00E86B8C" w:rsidRPr="00AF4873" w:rsidRDefault="00E86B8C" w:rsidP="00E86B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F4873">
        <w:rPr>
          <w:sz w:val="28"/>
          <w:szCs w:val="28"/>
          <w:lang w:val="uk-UA"/>
        </w:rPr>
        <w:t xml:space="preserve">1.  Інформацію взяти до відома. </w:t>
      </w:r>
    </w:p>
    <w:p w:rsidR="00E86B8C" w:rsidRPr="00AF4873" w:rsidRDefault="003E0DB7" w:rsidP="003E0DB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F4873">
        <w:rPr>
          <w:sz w:val="28"/>
          <w:szCs w:val="28"/>
          <w:lang w:val="uk-UA"/>
        </w:rPr>
        <w:t xml:space="preserve">2.  Постійна комісія утримується </w:t>
      </w:r>
      <w:r w:rsidR="005014EA" w:rsidRPr="00AF4873">
        <w:rPr>
          <w:sz w:val="28"/>
          <w:szCs w:val="28"/>
          <w:lang w:val="uk-UA"/>
        </w:rPr>
        <w:t>від</w:t>
      </w:r>
      <w:r w:rsidRPr="00AF4873">
        <w:rPr>
          <w:sz w:val="28"/>
          <w:szCs w:val="28"/>
          <w:lang w:val="uk-UA"/>
        </w:rPr>
        <w:t xml:space="preserve"> прийняття рішення з порушеного питання.</w:t>
      </w:r>
    </w:p>
    <w:p w:rsidR="00E86B8C" w:rsidRPr="00AF4873" w:rsidRDefault="00E86B8C" w:rsidP="00E86B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86B8C" w:rsidRPr="00AF4873" w:rsidRDefault="00E86B8C" w:rsidP="00E86B8C">
      <w:pPr>
        <w:pStyle w:val="a5"/>
        <w:rPr>
          <w:rFonts w:ascii="Times New Roman" w:hAnsi="Times New Roman" w:cs="Times New Roman"/>
          <w:i/>
          <w:szCs w:val="28"/>
        </w:rPr>
      </w:pPr>
      <w:r w:rsidRPr="00AF487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AF4873">
        <w:rPr>
          <w:rFonts w:ascii="Times New Roman" w:hAnsi="Times New Roman" w:cs="Times New Roman"/>
          <w:szCs w:val="28"/>
        </w:rPr>
        <w:t xml:space="preserve"> </w:t>
      </w:r>
      <w:r w:rsidRPr="00AF4873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>.</w:t>
      </w:r>
    </w:p>
    <w:p w:rsidR="00E86B8C" w:rsidRPr="00AF4873" w:rsidRDefault="00E86B8C" w:rsidP="00E86B8C">
      <w:pPr>
        <w:jc w:val="both"/>
        <w:rPr>
          <w:i/>
          <w:szCs w:val="28"/>
          <w:lang w:val="uk-UA"/>
        </w:rPr>
      </w:pPr>
      <w:r w:rsidRPr="00AF4873">
        <w:rPr>
          <w:i/>
          <w:szCs w:val="28"/>
          <w:lang w:val="uk-UA"/>
        </w:rPr>
        <w:t>Рекомендації прийнято.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86B8C" w:rsidRPr="00AF4873" w:rsidRDefault="00E86B8C" w:rsidP="00A71C6E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Про звернення Рівненського обласного інституту післядипломної педагогічної освіти щодо погодження програми розвитку на 2019 рік, структури, штатного розпису.</w:t>
      </w:r>
    </w:p>
    <w:p w:rsidR="00E86B8C" w:rsidRPr="00AF4873" w:rsidRDefault="00E86B8C" w:rsidP="00E86B8C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AF4873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AF4873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86B8C" w:rsidRPr="00AF4873" w:rsidRDefault="003E7E90" w:rsidP="003E7E9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Аллу Леонідівну – ректора Рівненського обласного інституту післядипломної педагогічної освіти</w:t>
      </w:r>
      <w:r w:rsidR="00E86B8C" w:rsidRPr="00AF4873">
        <w:rPr>
          <w:i/>
          <w:sz w:val="28"/>
          <w:szCs w:val="28"/>
          <w:lang w:val="uk-UA"/>
        </w:rPr>
        <w:t xml:space="preserve">, </w:t>
      </w:r>
      <w:r w:rsidR="00E86B8C" w:rsidRPr="00AF4873">
        <w:rPr>
          <w:sz w:val="28"/>
          <w:szCs w:val="28"/>
          <w:lang w:val="uk-UA"/>
        </w:rPr>
        <w:t>як</w:t>
      </w:r>
      <w:r w:rsidRPr="00AF4873">
        <w:rPr>
          <w:sz w:val="28"/>
          <w:szCs w:val="28"/>
          <w:lang w:val="uk-UA"/>
        </w:rPr>
        <w:t xml:space="preserve">а </w:t>
      </w:r>
      <w:r w:rsidR="00E86B8C" w:rsidRPr="00AF4873">
        <w:rPr>
          <w:sz w:val="28"/>
          <w:szCs w:val="28"/>
          <w:lang w:val="uk-UA"/>
        </w:rPr>
        <w:t>ознайоми</w:t>
      </w:r>
      <w:r w:rsidRPr="00AF4873">
        <w:rPr>
          <w:sz w:val="28"/>
          <w:szCs w:val="28"/>
          <w:lang w:val="uk-UA"/>
        </w:rPr>
        <w:t>ла</w:t>
      </w:r>
      <w:r w:rsidR="00E86B8C" w:rsidRPr="00AF4873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142A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F4873">
        <w:rPr>
          <w:b/>
          <w:sz w:val="28"/>
          <w:szCs w:val="28"/>
          <w:u w:val="single"/>
          <w:lang w:val="uk-UA"/>
        </w:rPr>
        <w:t>ВИСТУПИЛИ</w:t>
      </w:r>
      <w:r w:rsidRPr="00AF4873">
        <w:rPr>
          <w:i/>
          <w:sz w:val="28"/>
          <w:szCs w:val="28"/>
          <w:lang w:val="uk-UA"/>
        </w:rPr>
        <w:t xml:space="preserve">: 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F4873">
        <w:rPr>
          <w:i/>
          <w:sz w:val="28"/>
          <w:szCs w:val="28"/>
          <w:lang w:val="uk-UA"/>
        </w:rPr>
        <w:t>Козак Олександр Борисович</w:t>
      </w:r>
      <w:r w:rsidR="00E142AC" w:rsidRPr="00AF4873">
        <w:rPr>
          <w:i/>
          <w:sz w:val="28"/>
          <w:szCs w:val="28"/>
          <w:lang w:val="uk-UA"/>
        </w:rPr>
        <w:t xml:space="preserve"> – член постійної комісії, </w:t>
      </w:r>
      <w:r w:rsidR="00E142AC" w:rsidRPr="00AF4873">
        <w:rPr>
          <w:sz w:val="28"/>
          <w:szCs w:val="28"/>
          <w:lang w:val="uk-UA"/>
        </w:rPr>
        <w:t xml:space="preserve">який </w:t>
      </w:r>
      <w:r w:rsidR="00557B14" w:rsidRPr="00AF4873">
        <w:rPr>
          <w:sz w:val="28"/>
          <w:szCs w:val="28"/>
          <w:lang w:val="uk-UA"/>
        </w:rPr>
        <w:t xml:space="preserve">запитав </w:t>
      </w:r>
      <w:r w:rsidR="00AB00E5" w:rsidRPr="00AF4873">
        <w:rPr>
          <w:sz w:val="28"/>
          <w:szCs w:val="28"/>
          <w:lang w:val="uk-UA"/>
        </w:rPr>
        <w:t>чи проходитимуть навчання заступники директорів.</w:t>
      </w:r>
    </w:p>
    <w:p w:rsidR="00AB00E5" w:rsidRPr="00AF4873" w:rsidRDefault="00E86B8C" w:rsidP="00AB00E5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AF487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AF4873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8A13F3" w:rsidRPr="00AF4873">
        <w:rPr>
          <w:iCs/>
          <w:sz w:val="28"/>
          <w:szCs w:val="28"/>
          <w:bdr w:val="none" w:sz="0" w:space="0" w:color="auto" w:frame="1"/>
          <w:lang w:val="uk-UA"/>
        </w:rPr>
        <w:t xml:space="preserve">повідомила, що  заступники директорів проходять саме зараз навчання в інституті, а директори ні, оскільки у галузевій </w:t>
      </w:r>
      <w:r w:rsidR="00A92EA6" w:rsidRPr="00AF4873">
        <w:rPr>
          <w:iCs/>
          <w:sz w:val="28"/>
          <w:szCs w:val="28"/>
          <w:bdr w:val="none" w:sz="0" w:space="0" w:color="auto" w:frame="1"/>
          <w:lang w:val="uk-UA"/>
        </w:rPr>
        <w:t>субвенції</w:t>
      </w:r>
      <w:r w:rsidR="008A13F3" w:rsidRPr="00AF4873">
        <w:rPr>
          <w:iCs/>
          <w:sz w:val="28"/>
          <w:szCs w:val="28"/>
          <w:bdr w:val="none" w:sz="0" w:space="0" w:color="auto" w:frame="1"/>
          <w:lang w:val="uk-UA"/>
        </w:rPr>
        <w:t xml:space="preserve"> не передбачене фінансування на їх навчання. </w:t>
      </w:r>
      <w:r w:rsidR="00DC015D" w:rsidRPr="00AF4873">
        <w:rPr>
          <w:iCs/>
          <w:sz w:val="28"/>
          <w:szCs w:val="28"/>
          <w:bdr w:val="none" w:sz="0" w:space="0" w:color="auto" w:frame="1"/>
          <w:lang w:val="uk-UA"/>
        </w:rPr>
        <w:t xml:space="preserve">На даний час на державному рівні обговорюється питання </w:t>
      </w:r>
      <w:r w:rsidR="00460CA3" w:rsidRPr="00AF4873">
        <w:rPr>
          <w:iCs/>
          <w:sz w:val="28"/>
          <w:szCs w:val="28"/>
          <w:bdr w:val="none" w:sz="0" w:space="0" w:color="auto" w:frame="1"/>
          <w:lang w:val="uk-UA"/>
        </w:rPr>
        <w:t xml:space="preserve">визначення статусу післядипломної освіти. </w:t>
      </w:r>
      <w:r w:rsidR="00A22C70" w:rsidRPr="00AF4873">
        <w:rPr>
          <w:iCs/>
          <w:sz w:val="28"/>
          <w:szCs w:val="28"/>
          <w:bdr w:val="none" w:sz="0" w:space="0" w:color="auto" w:frame="1"/>
          <w:lang w:val="uk-UA"/>
        </w:rPr>
        <w:t xml:space="preserve">Нагадала представнику управління освіти та науки облдержадміністрації щодо пропозицій, які були подані інститутом щодо змін до штатного розпису. </w:t>
      </w:r>
      <w:r w:rsidR="00C250CC" w:rsidRPr="00AF4873">
        <w:rPr>
          <w:iCs/>
          <w:sz w:val="28"/>
          <w:szCs w:val="28"/>
          <w:bdr w:val="none" w:sz="0" w:space="0" w:color="auto" w:frame="1"/>
          <w:lang w:val="uk-UA"/>
        </w:rPr>
        <w:t xml:space="preserve">Також </w:t>
      </w:r>
      <w:r w:rsidR="00721730" w:rsidRPr="00AF4873">
        <w:rPr>
          <w:iCs/>
          <w:sz w:val="28"/>
          <w:szCs w:val="28"/>
          <w:bdr w:val="none" w:sz="0" w:space="0" w:color="auto" w:frame="1"/>
          <w:lang w:val="uk-UA"/>
        </w:rPr>
        <w:t>повідомила про конфлікт інтересів.</w:t>
      </w:r>
      <w:r w:rsidR="00A22C70" w:rsidRPr="00AF4873">
        <w:rPr>
          <w:iCs/>
          <w:sz w:val="28"/>
          <w:szCs w:val="28"/>
          <w:bdr w:val="none" w:sz="0" w:space="0" w:color="auto" w:frame="1"/>
          <w:lang w:val="uk-UA"/>
        </w:rPr>
        <w:t xml:space="preserve"> Оскільки питання за результатами голосування не підтримується, то рекомендувала винести його на розгляд наступної комісії.</w:t>
      </w:r>
    </w:p>
    <w:p w:rsidR="00721730" w:rsidRPr="00AF4873" w:rsidRDefault="00721730" w:rsidP="00C246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Гречка Богдана Адамовича - начальника відділу юридичного забезпечення та кадрової роботи виконавчого апарату обласної ради</w:t>
      </w:r>
      <w:r w:rsidRPr="00AF4873">
        <w:rPr>
          <w:i/>
          <w:sz w:val="28"/>
          <w:szCs w:val="28"/>
          <w:lang w:val="uk-UA"/>
        </w:rPr>
        <w:t xml:space="preserve">, </w:t>
      </w:r>
      <w:r w:rsidRPr="00AF4873">
        <w:rPr>
          <w:sz w:val="28"/>
          <w:szCs w:val="28"/>
          <w:lang w:val="uk-UA"/>
        </w:rPr>
        <w:t xml:space="preserve">який зазначив, що </w:t>
      </w:r>
      <w:r w:rsidR="00800438">
        <w:rPr>
          <w:sz w:val="28"/>
          <w:szCs w:val="28"/>
          <w:lang w:val="uk-UA"/>
        </w:rPr>
        <w:t xml:space="preserve">            </w:t>
      </w:r>
      <w:proofErr w:type="spellStart"/>
      <w:r w:rsidRPr="00AF4873">
        <w:rPr>
          <w:sz w:val="28"/>
          <w:szCs w:val="28"/>
          <w:lang w:val="uk-UA"/>
        </w:rPr>
        <w:t>Черній</w:t>
      </w:r>
      <w:proofErr w:type="spellEnd"/>
      <w:r w:rsidRPr="00AF4873">
        <w:rPr>
          <w:sz w:val="28"/>
          <w:szCs w:val="28"/>
          <w:lang w:val="uk-UA"/>
        </w:rPr>
        <w:t xml:space="preserve"> А.Л. не може брати участь у голосуванні.</w:t>
      </w:r>
    </w:p>
    <w:p w:rsidR="00E86B8C" w:rsidRPr="00AF4873" w:rsidRDefault="00B16D82" w:rsidP="00C2463F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Ольга </w:t>
      </w:r>
      <w:r w:rsidR="00C2463F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митрівна</w:t>
      </w:r>
      <w:r w:rsidR="00C2463F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в.о. начальника управління освіт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 і науки  облдержадмініс</w:t>
      </w:r>
      <w:bookmarkStart w:id="0" w:name="_GoBack"/>
      <w:bookmarkEnd w:id="0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трації, </w:t>
      </w:r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яка вважає за доцільне пропрацювати зміни до штатного розпису закладу спільно з юридичним відділом обласної ради.</w:t>
      </w:r>
    </w:p>
    <w:p w:rsidR="00E86B8C" w:rsidRPr="00AF4873" w:rsidRDefault="00E86B8C" w:rsidP="00E86B8C">
      <w:pPr>
        <w:jc w:val="both"/>
        <w:rPr>
          <w:i/>
          <w:szCs w:val="28"/>
          <w:lang w:val="uk-UA"/>
        </w:rPr>
      </w:pPr>
      <w:r w:rsidRPr="00AF4873">
        <w:rPr>
          <w:i/>
          <w:szCs w:val="28"/>
          <w:lang w:val="uk-UA"/>
        </w:rPr>
        <w:t xml:space="preserve">Рекомендації </w:t>
      </w:r>
      <w:r w:rsidR="002C774F" w:rsidRPr="00AF4873">
        <w:rPr>
          <w:i/>
          <w:szCs w:val="28"/>
          <w:lang w:val="uk-UA"/>
        </w:rPr>
        <w:t>не приймали з порушеного питання.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86B8C" w:rsidRPr="00AF4873" w:rsidRDefault="00E86B8C" w:rsidP="00A71C6E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«Рівненська обласна станція юних туристів» Рівненської обласної ради щодо погодження програми розвитку на 2019 рік.</w:t>
      </w:r>
    </w:p>
    <w:p w:rsidR="00E86B8C" w:rsidRPr="00AF4873" w:rsidRDefault="00E86B8C" w:rsidP="00E86B8C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AF4873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AF4873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86B8C" w:rsidRPr="00AF4873" w:rsidRDefault="006E0A98" w:rsidP="006E0A98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Криж Ольгу Василівну  – директора КЗ «Рівненська обласна станція юних туристів» Рівненської обласної ради</w:t>
      </w:r>
      <w:r w:rsidR="00E86B8C" w:rsidRPr="00AF4873">
        <w:rPr>
          <w:i/>
          <w:sz w:val="28"/>
          <w:szCs w:val="28"/>
          <w:lang w:val="uk-UA"/>
        </w:rPr>
        <w:t xml:space="preserve">, </w:t>
      </w:r>
      <w:r w:rsidR="00923ADA" w:rsidRPr="00AF4873">
        <w:rPr>
          <w:sz w:val="28"/>
          <w:szCs w:val="28"/>
          <w:lang w:val="uk-UA"/>
        </w:rPr>
        <w:t>яка</w:t>
      </w:r>
      <w:r w:rsidR="00E86B8C" w:rsidRPr="00AF4873">
        <w:rPr>
          <w:sz w:val="28"/>
          <w:szCs w:val="28"/>
          <w:lang w:val="uk-UA"/>
        </w:rPr>
        <w:t xml:space="preserve"> </w:t>
      </w:r>
      <w:r w:rsidR="00923ADA" w:rsidRPr="00AF4873">
        <w:rPr>
          <w:sz w:val="28"/>
          <w:szCs w:val="28"/>
          <w:lang w:val="uk-UA"/>
        </w:rPr>
        <w:t>ознайомила</w:t>
      </w:r>
      <w:r w:rsidR="00E86B8C" w:rsidRPr="00AF4873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F4873">
        <w:rPr>
          <w:b/>
          <w:sz w:val="28"/>
          <w:szCs w:val="28"/>
          <w:u w:val="single"/>
          <w:lang w:val="uk-UA"/>
        </w:rPr>
        <w:t>ВИСТУПИЛИ</w:t>
      </w:r>
      <w:r w:rsidRPr="00AF4873">
        <w:rPr>
          <w:i/>
          <w:sz w:val="28"/>
          <w:szCs w:val="28"/>
          <w:lang w:val="uk-UA"/>
        </w:rPr>
        <w:t xml:space="preserve">: </w:t>
      </w:r>
      <w:r w:rsidR="002D7F3C" w:rsidRPr="00AF4873">
        <w:rPr>
          <w:i/>
          <w:sz w:val="28"/>
          <w:szCs w:val="28"/>
          <w:lang w:val="uk-UA"/>
        </w:rPr>
        <w:t xml:space="preserve"> </w:t>
      </w:r>
    </w:p>
    <w:p w:rsidR="00E86B8C" w:rsidRPr="00AF4873" w:rsidRDefault="00E86B8C" w:rsidP="00E86B8C">
      <w:pPr>
        <w:jc w:val="both"/>
        <w:rPr>
          <w:szCs w:val="28"/>
          <w:lang w:val="uk-UA"/>
        </w:rPr>
      </w:pPr>
      <w:proofErr w:type="spellStart"/>
      <w:r w:rsidRPr="00AF4873">
        <w:rPr>
          <w:i/>
          <w:iCs/>
          <w:szCs w:val="28"/>
          <w:bdr w:val="none" w:sz="0" w:space="0" w:color="auto" w:frame="1"/>
          <w:lang w:val="uk-UA"/>
        </w:rPr>
        <w:t>Черній</w:t>
      </w:r>
      <w:proofErr w:type="spellEnd"/>
      <w:r w:rsidRPr="00AF487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AF4873">
        <w:rPr>
          <w:iCs/>
          <w:szCs w:val="28"/>
          <w:bdr w:val="none" w:sz="0" w:space="0" w:color="auto" w:frame="1"/>
          <w:lang w:val="uk-UA"/>
        </w:rPr>
        <w:t>яка запропонувала п</w:t>
      </w:r>
      <w:r w:rsidR="00952438" w:rsidRPr="00AF4873">
        <w:rPr>
          <w:iCs/>
          <w:szCs w:val="28"/>
          <w:bdr w:val="none" w:sz="0" w:space="0" w:color="auto" w:frame="1"/>
          <w:lang w:val="uk-UA"/>
        </w:rPr>
        <w:t>огодити</w:t>
      </w:r>
      <w:r w:rsidRPr="00AF4873">
        <w:rPr>
          <w:iCs/>
          <w:szCs w:val="28"/>
          <w:bdr w:val="none" w:sz="0" w:space="0" w:color="auto" w:frame="1"/>
          <w:lang w:val="uk-UA"/>
        </w:rPr>
        <w:t>.</w:t>
      </w:r>
    </w:p>
    <w:p w:rsidR="00E86B8C" w:rsidRPr="00AF4873" w:rsidRDefault="00E86B8C" w:rsidP="00E86B8C">
      <w:pPr>
        <w:jc w:val="both"/>
        <w:rPr>
          <w:b/>
          <w:szCs w:val="28"/>
          <w:u w:val="single"/>
          <w:lang w:val="uk-UA"/>
        </w:rPr>
      </w:pPr>
      <w:r w:rsidRPr="00AF4873">
        <w:rPr>
          <w:b/>
          <w:szCs w:val="28"/>
          <w:u w:val="single"/>
          <w:lang w:val="uk-UA"/>
        </w:rPr>
        <w:t>ВИРІШИЛИ:</w:t>
      </w:r>
    </w:p>
    <w:p w:rsidR="00E86B8C" w:rsidRPr="00AF4873" w:rsidRDefault="00E86B8C" w:rsidP="00E86B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F4873">
        <w:rPr>
          <w:sz w:val="28"/>
          <w:szCs w:val="28"/>
          <w:lang w:val="uk-UA"/>
        </w:rPr>
        <w:t xml:space="preserve">1.    Інформацію взяти до відома. </w:t>
      </w:r>
    </w:p>
    <w:p w:rsidR="00E86B8C" w:rsidRPr="00AF4873" w:rsidRDefault="00E86B8C" w:rsidP="0025296C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sz w:val="28"/>
          <w:szCs w:val="28"/>
          <w:lang w:val="uk-UA"/>
        </w:rPr>
        <w:t xml:space="preserve">2.    </w:t>
      </w:r>
      <w:r w:rsidR="0025296C" w:rsidRPr="00AF4873">
        <w:rPr>
          <w:sz w:val="28"/>
          <w:szCs w:val="28"/>
          <w:lang w:val="uk-UA"/>
        </w:rPr>
        <w:t xml:space="preserve">Погодити </w:t>
      </w:r>
      <w:r w:rsidR="0025296C"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програму розвитку на 2019 рік КЗ «Рівненська обласна станція юних туристів» Рівненської обласної ради.</w:t>
      </w:r>
    </w:p>
    <w:p w:rsidR="0025296C" w:rsidRPr="00AF4873" w:rsidRDefault="0025296C" w:rsidP="0025296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86B8C" w:rsidRPr="00AF4873" w:rsidRDefault="00E86B8C" w:rsidP="00E86B8C">
      <w:pPr>
        <w:pStyle w:val="a5"/>
        <w:rPr>
          <w:rFonts w:ascii="Times New Roman" w:hAnsi="Times New Roman" w:cs="Times New Roman"/>
          <w:i/>
          <w:szCs w:val="28"/>
        </w:rPr>
      </w:pPr>
      <w:r w:rsidRPr="00AF487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AF4873">
        <w:rPr>
          <w:rFonts w:ascii="Times New Roman" w:hAnsi="Times New Roman" w:cs="Times New Roman"/>
          <w:szCs w:val="28"/>
        </w:rPr>
        <w:t xml:space="preserve"> </w:t>
      </w:r>
      <w:r w:rsidRPr="00AF4873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>.</w:t>
      </w:r>
    </w:p>
    <w:p w:rsidR="00E86B8C" w:rsidRPr="00AF4873" w:rsidRDefault="00E86B8C" w:rsidP="00E86B8C">
      <w:pPr>
        <w:jc w:val="both"/>
        <w:rPr>
          <w:i/>
          <w:szCs w:val="28"/>
          <w:lang w:val="uk-UA"/>
        </w:rPr>
      </w:pPr>
      <w:r w:rsidRPr="00AF4873">
        <w:rPr>
          <w:i/>
          <w:szCs w:val="28"/>
          <w:lang w:val="uk-UA"/>
        </w:rPr>
        <w:t>Рекомендації прийнято.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86B8C" w:rsidRPr="00AF4873" w:rsidRDefault="00E86B8C" w:rsidP="00E86B8C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закладу «Група з централізованого господарського обслуговування навчальних закладів і установ освіти» 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Рівненської обласної ради щодо погодження програми розвитку на 2019 рік.</w:t>
      </w:r>
    </w:p>
    <w:p w:rsidR="00E86B8C" w:rsidRPr="00AF4873" w:rsidRDefault="00E86B8C" w:rsidP="00E86B8C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AF4873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AF4873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86B8C" w:rsidRPr="00AF4873" w:rsidRDefault="00F63064" w:rsidP="00F63064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F4873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Ткачук Олесю Леонідівну – в.о. начальника КЗ «Група з централізованого господарського обслуговування навчальних закладів і установ освіти» Рівненської обласної ради</w:t>
      </w:r>
      <w:r w:rsidR="00E86B8C" w:rsidRPr="00AF4873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E86B8C" w:rsidRPr="00AF4873">
        <w:rPr>
          <w:rFonts w:ascii="Times New Roman" w:hAnsi="Times New Roman"/>
          <w:sz w:val="28"/>
          <w:szCs w:val="28"/>
          <w:lang w:val="uk-UA"/>
        </w:rPr>
        <w:t>як</w:t>
      </w:r>
      <w:r w:rsidRPr="00AF4873">
        <w:rPr>
          <w:rFonts w:ascii="Times New Roman" w:hAnsi="Times New Roman"/>
          <w:sz w:val="28"/>
          <w:szCs w:val="28"/>
          <w:lang w:val="uk-UA"/>
        </w:rPr>
        <w:t>а</w:t>
      </w:r>
      <w:r w:rsidR="00E86B8C" w:rsidRPr="00AF4873">
        <w:rPr>
          <w:rFonts w:ascii="Times New Roman" w:hAnsi="Times New Roman"/>
          <w:sz w:val="28"/>
          <w:szCs w:val="28"/>
          <w:lang w:val="uk-UA"/>
        </w:rPr>
        <w:t xml:space="preserve"> ознайоми</w:t>
      </w:r>
      <w:r w:rsidRPr="00AF4873">
        <w:rPr>
          <w:rFonts w:ascii="Times New Roman" w:hAnsi="Times New Roman"/>
          <w:sz w:val="28"/>
          <w:szCs w:val="28"/>
          <w:lang w:val="uk-UA"/>
        </w:rPr>
        <w:t>ла</w:t>
      </w:r>
      <w:r w:rsidR="00E86B8C" w:rsidRPr="00AF4873">
        <w:rPr>
          <w:rFonts w:ascii="Times New Roman" w:hAnsi="Times New Roman"/>
          <w:sz w:val="28"/>
          <w:szCs w:val="28"/>
          <w:lang w:val="uk-UA"/>
        </w:rPr>
        <w:t xml:space="preserve"> присутніх із суттю даного питання.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F4873">
        <w:rPr>
          <w:b/>
          <w:sz w:val="28"/>
          <w:szCs w:val="28"/>
          <w:u w:val="single"/>
          <w:lang w:val="uk-UA"/>
        </w:rPr>
        <w:t>ВИСТУПИЛИ</w:t>
      </w:r>
      <w:r w:rsidRPr="00AF4873">
        <w:rPr>
          <w:i/>
          <w:sz w:val="28"/>
          <w:szCs w:val="28"/>
          <w:lang w:val="uk-UA"/>
        </w:rPr>
        <w:t xml:space="preserve">: </w:t>
      </w:r>
    </w:p>
    <w:p w:rsidR="00F63064" w:rsidRPr="00AF4873" w:rsidRDefault="00E86B8C" w:rsidP="00F63064">
      <w:pPr>
        <w:jc w:val="both"/>
        <w:rPr>
          <w:i/>
          <w:szCs w:val="28"/>
          <w:lang w:val="uk-UA"/>
        </w:rPr>
      </w:pPr>
      <w:proofErr w:type="spellStart"/>
      <w:r w:rsidRPr="00AF4873">
        <w:rPr>
          <w:i/>
          <w:iCs/>
          <w:szCs w:val="28"/>
          <w:bdr w:val="none" w:sz="0" w:space="0" w:color="auto" w:frame="1"/>
          <w:lang w:val="uk-UA"/>
        </w:rPr>
        <w:t>Черній</w:t>
      </w:r>
      <w:proofErr w:type="spellEnd"/>
      <w:r w:rsidRPr="00AF487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6A0ECA" w:rsidRPr="00AF4873">
        <w:rPr>
          <w:iCs/>
          <w:szCs w:val="28"/>
          <w:bdr w:val="none" w:sz="0" w:space="0" w:color="auto" w:frame="1"/>
          <w:lang w:val="uk-UA"/>
        </w:rPr>
        <w:t xml:space="preserve">яка </w:t>
      </w:r>
      <w:r w:rsidR="00F63064" w:rsidRPr="00AF4873">
        <w:rPr>
          <w:iCs/>
          <w:szCs w:val="28"/>
          <w:bdr w:val="none" w:sz="0" w:space="0" w:color="auto" w:frame="1"/>
          <w:lang w:val="uk-UA"/>
        </w:rPr>
        <w:t>поцікавилась чи займаєтьс</w:t>
      </w:r>
      <w:r w:rsidR="00507B24" w:rsidRPr="00AF4873">
        <w:rPr>
          <w:iCs/>
          <w:szCs w:val="28"/>
          <w:bdr w:val="none" w:sz="0" w:space="0" w:color="auto" w:frame="1"/>
          <w:lang w:val="uk-UA"/>
        </w:rPr>
        <w:t xml:space="preserve">я заклад тендерними процедурами, </w:t>
      </w:r>
      <w:r w:rsidR="00B811E0" w:rsidRPr="00AF4873">
        <w:rPr>
          <w:iCs/>
          <w:szCs w:val="28"/>
          <w:bdr w:val="none" w:sz="0" w:space="0" w:color="auto" w:frame="1"/>
          <w:lang w:val="uk-UA"/>
        </w:rPr>
        <w:t>вважає, що</w:t>
      </w:r>
      <w:r w:rsidR="00507B24" w:rsidRPr="00AF4873">
        <w:rPr>
          <w:iCs/>
          <w:szCs w:val="28"/>
          <w:bdr w:val="none" w:sz="0" w:space="0" w:color="auto" w:frame="1"/>
          <w:lang w:val="uk-UA"/>
        </w:rPr>
        <w:t xml:space="preserve"> заклади самостійно н</w:t>
      </w:r>
      <w:r w:rsidR="00B811E0" w:rsidRPr="00AF4873">
        <w:rPr>
          <w:iCs/>
          <w:szCs w:val="28"/>
          <w:bdr w:val="none" w:sz="0" w:space="0" w:color="auto" w:frame="1"/>
          <w:lang w:val="uk-UA"/>
        </w:rPr>
        <w:t>е можуть проводити ці процедури</w:t>
      </w:r>
      <w:r w:rsidR="00507B24" w:rsidRPr="00AF4873">
        <w:rPr>
          <w:iCs/>
          <w:szCs w:val="28"/>
          <w:bdr w:val="none" w:sz="0" w:space="0" w:color="auto" w:frame="1"/>
          <w:lang w:val="uk-UA"/>
        </w:rPr>
        <w:t xml:space="preserve">, </w:t>
      </w:r>
      <w:r w:rsidR="00B811E0" w:rsidRPr="00AF4873">
        <w:rPr>
          <w:iCs/>
          <w:szCs w:val="28"/>
          <w:bdr w:val="none" w:sz="0" w:space="0" w:color="auto" w:frame="1"/>
          <w:lang w:val="uk-UA"/>
        </w:rPr>
        <w:t>бо</w:t>
      </w:r>
      <w:r w:rsidR="00507B24" w:rsidRPr="00AF4873">
        <w:rPr>
          <w:iCs/>
          <w:szCs w:val="28"/>
          <w:bdr w:val="none" w:sz="0" w:space="0" w:color="auto" w:frame="1"/>
          <w:lang w:val="uk-UA"/>
        </w:rPr>
        <w:t xml:space="preserve"> немає </w:t>
      </w:r>
      <w:r w:rsidR="00FF3995" w:rsidRPr="00AF4873">
        <w:rPr>
          <w:iCs/>
          <w:szCs w:val="28"/>
          <w:bdr w:val="none" w:sz="0" w:space="0" w:color="auto" w:frame="1"/>
          <w:lang w:val="uk-UA"/>
        </w:rPr>
        <w:t xml:space="preserve">відповідних </w:t>
      </w:r>
      <w:r w:rsidR="00507B24" w:rsidRPr="00AF4873">
        <w:rPr>
          <w:iCs/>
          <w:szCs w:val="28"/>
          <w:bdr w:val="none" w:sz="0" w:space="0" w:color="auto" w:frame="1"/>
          <w:lang w:val="uk-UA"/>
        </w:rPr>
        <w:t>фахівців.</w:t>
      </w:r>
    </w:p>
    <w:p w:rsidR="00F63064" w:rsidRPr="00AF4873" w:rsidRDefault="00F63064" w:rsidP="00F63064">
      <w:pPr>
        <w:jc w:val="both"/>
        <w:rPr>
          <w:szCs w:val="28"/>
          <w:lang w:val="uk-UA"/>
        </w:rPr>
      </w:pPr>
      <w:r w:rsidRPr="00AF4873">
        <w:rPr>
          <w:i/>
          <w:iCs/>
          <w:color w:val="333333"/>
          <w:szCs w:val="28"/>
          <w:bdr w:val="none" w:sz="0" w:space="0" w:color="auto" w:frame="1"/>
          <w:lang w:val="uk-UA"/>
        </w:rPr>
        <w:t>Ткачук Олес</w:t>
      </w:r>
      <w:r w:rsidR="0037079E">
        <w:rPr>
          <w:i/>
          <w:iCs/>
          <w:color w:val="333333"/>
          <w:szCs w:val="28"/>
          <w:bdr w:val="none" w:sz="0" w:space="0" w:color="auto" w:frame="1"/>
          <w:lang w:val="uk-UA"/>
        </w:rPr>
        <w:t>я</w:t>
      </w:r>
      <w:r w:rsidRPr="00AF487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Леонідівн</w:t>
      </w:r>
      <w:r w:rsidR="0037079E"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Pr="00AF487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– в.о. начальник</w:t>
      </w:r>
      <w:r w:rsidR="0037079E"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Pr="00AF487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КЗ «Група з централізованого господарського обслуговування навчальних закладів і установ освіти» Рівненської обласної ради</w:t>
      </w:r>
      <w:r w:rsidRPr="00AF4873">
        <w:rPr>
          <w:i/>
          <w:szCs w:val="28"/>
          <w:lang w:val="uk-UA"/>
        </w:rPr>
        <w:t xml:space="preserve">, </w:t>
      </w:r>
      <w:r w:rsidRPr="00AF4873">
        <w:rPr>
          <w:szCs w:val="28"/>
          <w:lang w:val="uk-UA"/>
        </w:rPr>
        <w:t>яка зазначила,</w:t>
      </w:r>
      <w:r w:rsidRPr="00AF4873">
        <w:rPr>
          <w:i/>
          <w:szCs w:val="28"/>
          <w:lang w:val="uk-UA"/>
        </w:rPr>
        <w:t xml:space="preserve"> </w:t>
      </w:r>
      <w:r w:rsidRPr="00AF4873">
        <w:rPr>
          <w:szCs w:val="28"/>
          <w:lang w:val="uk-UA"/>
        </w:rPr>
        <w:t>що заклад не за</w:t>
      </w:r>
      <w:r w:rsidR="00AD230C" w:rsidRPr="00AF4873">
        <w:rPr>
          <w:szCs w:val="28"/>
          <w:lang w:val="uk-UA"/>
        </w:rPr>
        <w:t>ймається тендерними процедурами, хоча в діючому статуті це передбачено.</w:t>
      </w:r>
      <w:r w:rsidR="00166533" w:rsidRPr="00AF4873">
        <w:rPr>
          <w:szCs w:val="28"/>
          <w:lang w:val="uk-UA"/>
        </w:rPr>
        <w:t xml:space="preserve"> Наразі дане питання</w:t>
      </w:r>
      <w:r w:rsidR="00364B4A" w:rsidRPr="00AF4873">
        <w:rPr>
          <w:szCs w:val="28"/>
          <w:lang w:val="uk-UA"/>
        </w:rPr>
        <w:t xml:space="preserve"> вивчається</w:t>
      </w:r>
      <w:r w:rsidR="00166533" w:rsidRPr="00AF4873">
        <w:rPr>
          <w:szCs w:val="28"/>
          <w:lang w:val="uk-UA"/>
        </w:rPr>
        <w:t>.</w:t>
      </w:r>
    </w:p>
    <w:p w:rsidR="00E86B8C" w:rsidRPr="00AF4873" w:rsidRDefault="00F63064" w:rsidP="00E86B8C">
      <w:pPr>
        <w:jc w:val="both"/>
        <w:rPr>
          <w:szCs w:val="28"/>
          <w:lang w:val="uk-UA"/>
        </w:rPr>
      </w:pPr>
      <w:r w:rsidRPr="00AF4873">
        <w:rPr>
          <w:i/>
          <w:szCs w:val="28"/>
          <w:lang w:val="uk-UA"/>
        </w:rPr>
        <w:t xml:space="preserve">Козак Олександр Борисович – член постійної комісії, </w:t>
      </w:r>
      <w:r w:rsidRPr="00AF4873">
        <w:rPr>
          <w:szCs w:val="28"/>
          <w:lang w:val="uk-UA"/>
        </w:rPr>
        <w:t>який наголосив</w:t>
      </w:r>
      <w:r w:rsidR="00173BA6" w:rsidRPr="00AF4873">
        <w:rPr>
          <w:szCs w:val="28"/>
          <w:lang w:val="uk-UA"/>
        </w:rPr>
        <w:t xml:space="preserve">, що по закладах освіти </w:t>
      </w:r>
      <w:r w:rsidR="00B24023" w:rsidRPr="00AF4873">
        <w:rPr>
          <w:szCs w:val="28"/>
          <w:lang w:val="uk-UA"/>
        </w:rPr>
        <w:t xml:space="preserve">у штатних розписах </w:t>
      </w:r>
      <w:r w:rsidR="00173BA6" w:rsidRPr="00AF4873">
        <w:rPr>
          <w:szCs w:val="28"/>
          <w:lang w:val="uk-UA"/>
        </w:rPr>
        <w:t xml:space="preserve">немає </w:t>
      </w:r>
      <w:r w:rsidRPr="00AF4873">
        <w:rPr>
          <w:szCs w:val="28"/>
          <w:lang w:val="uk-UA"/>
        </w:rPr>
        <w:t>електриків.</w:t>
      </w:r>
    </w:p>
    <w:p w:rsidR="00364B4A" w:rsidRPr="00AF4873" w:rsidRDefault="00364B4A" w:rsidP="00E86B8C">
      <w:pPr>
        <w:jc w:val="both"/>
        <w:rPr>
          <w:szCs w:val="28"/>
          <w:lang w:val="uk-UA"/>
        </w:rPr>
      </w:pPr>
      <w:r w:rsidRPr="00AF4873">
        <w:rPr>
          <w:i/>
          <w:iCs/>
          <w:color w:val="333333"/>
          <w:szCs w:val="28"/>
          <w:bdr w:val="none" w:sz="0" w:space="0" w:color="auto" w:frame="1"/>
          <w:lang w:val="uk-UA"/>
        </w:rPr>
        <w:t>Ткачук Олес</w:t>
      </w:r>
      <w:r w:rsidR="0037079E">
        <w:rPr>
          <w:i/>
          <w:iCs/>
          <w:color w:val="333333"/>
          <w:szCs w:val="28"/>
          <w:bdr w:val="none" w:sz="0" w:space="0" w:color="auto" w:frame="1"/>
          <w:lang w:val="uk-UA"/>
        </w:rPr>
        <w:t>я</w:t>
      </w:r>
      <w:r w:rsidRPr="00AF487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Леонідівн</w:t>
      </w:r>
      <w:r w:rsidR="0037079E"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Pr="00AF487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– в.о. начальника КЗ «Група з централізованого господарського обслуговування навчальних закладів і установ освіти» Рівненської обласної ради</w:t>
      </w:r>
      <w:r w:rsidRPr="00AF4873">
        <w:rPr>
          <w:i/>
          <w:szCs w:val="28"/>
          <w:lang w:val="uk-UA"/>
        </w:rPr>
        <w:t xml:space="preserve">, </w:t>
      </w:r>
      <w:r w:rsidRPr="00AF4873">
        <w:rPr>
          <w:szCs w:val="28"/>
          <w:lang w:val="uk-UA"/>
        </w:rPr>
        <w:t xml:space="preserve">яка </w:t>
      </w:r>
      <w:r w:rsidR="000F0026" w:rsidRPr="00AF4873">
        <w:rPr>
          <w:szCs w:val="28"/>
          <w:lang w:val="uk-UA"/>
        </w:rPr>
        <w:t xml:space="preserve">повідомила, що </w:t>
      </w:r>
      <w:r w:rsidR="00B24023" w:rsidRPr="00AF4873">
        <w:rPr>
          <w:szCs w:val="28"/>
          <w:lang w:val="uk-UA"/>
        </w:rPr>
        <w:t>такі</w:t>
      </w:r>
      <w:r w:rsidR="000F0026" w:rsidRPr="00AF4873">
        <w:rPr>
          <w:szCs w:val="28"/>
          <w:lang w:val="uk-UA"/>
        </w:rPr>
        <w:t xml:space="preserve"> </w:t>
      </w:r>
      <w:r w:rsidR="00B24023" w:rsidRPr="00AF4873">
        <w:rPr>
          <w:szCs w:val="28"/>
          <w:lang w:val="uk-UA"/>
        </w:rPr>
        <w:t xml:space="preserve">працівники </w:t>
      </w:r>
      <w:r w:rsidR="000B3F56" w:rsidRPr="00AF4873">
        <w:rPr>
          <w:szCs w:val="28"/>
          <w:lang w:val="uk-UA"/>
        </w:rPr>
        <w:t xml:space="preserve">є в </w:t>
      </w:r>
      <w:r w:rsidR="00B24023" w:rsidRPr="00AF4873">
        <w:rPr>
          <w:szCs w:val="28"/>
          <w:lang w:val="uk-UA"/>
        </w:rPr>
        <w:t>господарських відділ</w:t>
      </w:r>
      <w:r w:rsidR="000B3F56" w:rsidRPr="00AF4873">
        <w:rPr>
          <w:szCs w:val="28"/>
          <w:lang w:val="uk-UA"/>
        </w:rPr>
        <w:t>ах</w:t>
      </w:r>
      <w:r w:rsidR="000F0026" w:rsidRPr="00AF4873">
        <w:rPr>
          <w:szCs w:val="28"/>
          <w:lang w:val="uk-UA"/>
        </w:rPr>
        <w:t xml:space="preserve"> </w:t>
      </w:r>
      <w:r w:rsidR="000B3F56" w:rsidRPr="00AF4873">
        <w:rPr>
          <w:szCs w:val="28"/>
          <w:lang w:val="uk-UA"/>
        </w:rPr>
        <w:t xml:space="preserve"> </w:t>
      </w:r>
      <w:r w:rsidR="00A904B6" w:rsidRPr="00AF4873">
        <w:rPr>
          <w:szCs w:val="28"/>
          <w:lang w:val="uk-UA"/>
        </w:rPr>
        <w:t xml:space="preserve">при </w:t>
      </w:r>
      <w:r w:rsidR="000B3F56" w:rsidRPr="00AF4873">
        <w:rPr>
          <w:szCs w:val="28"/>
          <w:lang w:val="uk-UA"/>
        </w:rPr>
        <w:t xml:space="preserve">районних </w:t>
      </w:r>
      <w:r w:rsidR="00210EC6" w:rsidRPr="00AF4873">
        <w:rPr>
          <w:szCs w:val="28"/>
          <w:lang w:val="uk-UA"/>
        </w:rPr>
        <w:t>управліннях</w:t>
      </w:r>
      <w:r w:rsidR="000B3F56" w:rsidRPr="00AF4873">
        <w:rPr>
          <w:szCs w:val="28"/>
          <w:lang w:val="uk-UA"/>
        </w:rPr>
        <w:t xml:space="preserve"> освіти.</w:t>
      </w:r>
    </w:p>
    <w:p w:rsidR="006239BC" w:rsidRPr="00AF4873" w:rsidRDefault="006239BC" w:rsidP="00E86B8C">
      <w:pPr>
        <w:jc w:val="both"/>
        <w:rPr>
          <w:szCs w:val="28"/>
          <w:lang w:val="uk-UA"/>
        </w:rPr>
      </w:pPr>
      <w:proofErr w:type="spellStart"/>
      <w:r w:rsidRPr="00AF4873">
        <w:rPr>
          <w:i/>
          <w:iCs/>
          <w:szCs w:val="28"/>
          <w:bdr w:val="none" w:sz="0" w:space="0" w:color="auto" w:frame="1"/>
          <w:lang w:val="uk-UA"/>
        </w:rPr>
        <w:t>Черній</w:t>
      </w:r>
      <w:proofErr w:type="spellEnd"/>
      <w:r w:rsidRPr="00AF487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AF4873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="00952438" w:rsidRPr="00AF4873">
        <w:rPr>
          <w:iCs/>
          <w:szCs w:val="28"/>
          <w:bdr w:val="none" w:sz="0" w:space="0" w:color="auto" w:frame="1"/>
          <w:lang w:val="uk-UA"/>
        </w:rPr>
        <w:t>погодити.</w:t>
      </w:r>
    </w:p>
    <w:p w:rsidR="00E86B8C" w:rsidRPr="00AF4873" w:rsidRDefault="00E86B8C" w:rsidP="00E86B8C">
      <w:pPr>
        <w:jc w:val="both"/>
        <w:rPr>
          <w:b/>
          <w:szCs w:val="28"/>
          <w:u w:val="single"/>
          <w:lang w:val="uk-UA"/>
        </w:rPr>
      </w:pPr>
      <w:r w:rsidRPr="00AF4873">
        <w:rPr>
          <w:b/>
          <w:szCs w:val="28"/>
          <w:u w:val="single"/>
          <w:lang w:val="uk-UA"/>
        </w:rPr>
        <w:t>ВИРІШИЛИ:</w:t>
      </w:r>
    </w:p>
    <w:p w:rsidR="00E86B8C" w:rsidRPr="00AF4873" w:rsidRDefault="00E86B8C" w:rsidP="00E86B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F4873">
        <w:rPr>
          <w:sz w:val="28"/>
          <w:szCs w:val="28"/>
          <w:lang w:val="uk-UA"/>
        </w:rPr>
        <w:t xml:space="preserve">1.    Інформацію взяти до відома. </w:t>
      </w:r>
    </w:p>
    <w:p w:rsidR="00E86B8C" w:rsidRPr="00AF4873" w:rsidRDefault="002E3E1A" w:rsidP="002100C8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sz w:val="28"/>
          <w:szCs w:val="28"/>
          <w:lang w:val="uk-UA"/>
        </w:rPr>
        <w:t xml:space="preserve">2.   </w:t>
      </w:r>
      <w:r w:rsidR="002100C8" w:rsidRPr="00AF4873">
        <w:rPr>
          <w:sz w:val="28"/>
          <w:szCs w:val="28"/>
          <w:lang w:val="uk-UA"/>
        </w:rPr>
        <w:t xml:space="preserve">Погодити </w:t>
      </w:r>
      <w:r w:rsidR="002100C8"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програму розвитку на 2019 рік КЗ «Група з централізованого господарського обслуговування навчальних закладів і установ освіти» Рівненської обласної ради.</w:t>
      </w:r>
    </w:p>
    <w:p w:rsidR="002100C8" w:rsidRPr="00AF4873" w:rsidRDefault="002100C8" w:rsidP="002100C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86B8C" w:rsidRPr="00AF4873" w:rsidRDefault="00E86B8C" w:rsidP="00E86B8C">
      <w:pPr>
        <w:pStyle w:val="a5"/>
        <w:rPr>
          <w:rFonts w:ascii="Times New Roman" w:hAnsi="Times New Roman" w:cs="Times New Roman"/>
          <w:i/>
          <w:szCs w:val="28"/>
        </w:rPr>
      </w:pPr>
      <w:r w:rsidRPr="00AF487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AF4873">
        <w:rPr>
          <w:rFonts w:ascii="Times New Roman" w:hAnsi="Times New Roman" w:cs="Times New Roman"/>
          <w:szCs w:val="28"/>
        </w:rPr>
        <w:t xml:space="preserve"> </w:t>
      </w:r>
      <w:r w:rsidRPr="00AF4873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>.</w:t>
      </w:r>
    </w:p>
    <w:p w:rsidR="00E86B8C" w:rsidRPr="00AF4873" w:rsidRDefault="00E86B8C" w:rsidP="00E86B8C">
      <w:pPr>
        <w:jc w:val="both"/>
        <w:rPr>
          <w:i/>
          <w:szCs w:val="28"/>
          <w:lang w:val="uk-UA"/>
        </w:rPr>
      </w:pPr>
      <w:r w:rsidRPr="00AF4873">
        <w:rPr>
          <w:i/>
          <w:szCs w:val="28"/>
          <w:lang w:val="uk-UA"/>
        </w:rPr>
        <w:t>Рекомендації прийнято.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86B8C" w:rsidRPr="00AF4873" w:rsidRDefault="00E86B8C" w:rsidP="00A71C6E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обласний навчально-реабілітаційний центр» Рівненської обласної ради щодо погодження програми розвитку на 2018-2023 роки.</w:t>
      </w:r>
    </w:p>
    <w:p w:rsidR="00E86B8C" w:rsidRPr="00AF4873" w:rsidRDefault="00E86B8C" w:rsidP="00E86B8C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AF4873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AF4873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86B8C" w:rsidRPr="00AF4873" w:rsidRDefault="00906FFB" w:rsidP="004E580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Ярмошевич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Аллу </w:t>
      </w:r>
      <w:r w:rsidR="004E5801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Є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вгеніївну</w:t>
      </w:r>
      <w:r w:rsidR="004E5801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4E5801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 «Рівненський обласний навчально-реабілітаційний центр» Рівненської обласної ради</w:t>
      </w:r>
      <w:r w:rsidR="00E86B8C" w:rsidRPr="00AF4873">
        <w:rPr>
          <w:i/>
          <w:sz w:val="28"/>
          <w:szCs w:val="28"/>
          <w:lang w:val="uk-UA"/>
        </w:rPr>
        <w:t xml:space="preserve">, </w:t>
      </w:r>
      <w:r w:rsidR="00E86B8C" w:rsidRPr="00AF4873">
        <w:rPr>
          <w:sz w:val="28"/>
          <w:szCs w:val="28"/>
          <w:lang w:val="uk-UA"/>
        </w:rPr>
        <w:t>як</w:t>
      </w:r>
      <w:r w:rsidR="00D108C5" w:rsidRPr="00AF4873">
        <w:rPr>
          <w:sz w:val="28"/>
          <w:szCs w:val="28"/>
          <w:lang w:val="uk-UA"/>
        </w:rPr>
        <w:t xml:space="preserve">а </w:t>
      </w:r>
      <w:r w:rsidR="00E86B8C" w:rsidRPr="00AF4873">
        <w:rPr>
          <w:sz w:val="28"/>
          <w:szCs w:val="28"/>
          <w:lang w:val="uk-UA"/>
        </w:rPr>
        <w:t>ознайоми</w:t>
      </w:r>
      <w:r w:rsidR="00D108C5" w:rsidRPr="00AF4873">
        <w:rPr>
          <w:sz w:val="28"/>
          <w:szCs w:val="28"/>
          <w:lang w:val="uk-UA"/>
        </w:rPr>
        <w:t>ла</w:t>
      </w:r>
      <w:r w:rsidR="00E86B8C" w:rsidRPr="00AF4873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F4873">
        <w:rPr>
          <w:b/>
          <w:sz w:val="28"/>
          <w:szCs w:val="28"/>
          <w:u w:val="single"/>
          <w:lang w:val="uk-UA"/>
        </w:rPr>
        <w:t>ВИСТУПИЛИ</w:t>
      </w:r>
      <w:r w:rsidRPr="00AF4873">
        <w:rPr>
          <w:i/>
          <w:sz w:val="28"/>
          <w:szCs w:val="28"/>
          <w:lang w:val="uk-UA"/>
        </w:rPr>
        <w:t xml:space="preserve">: </w:t>
      </w:r>
    </w:p>
    <w:p w:rsidR="00D01829" w:rsidRPr="00AF4873" w:rsidRDefault="00D01829" w:rsidP="00E86B8C">
      <w:pPr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color w:val="333333"/>
          <w:szCs w:val="28"/>
          <w:bdr w:val="none" w:sz="0" w:space="0" w:color="auto" w:frame="1"/>
          <w:lang w:val="uk-UA"/>
        </w:rPr>
        <w:t>Ладюк</w:t>
      </w:r>
      <w:proofErr w:type="spellEnd"/>
      <w:r w:rsidRPr="00AF487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Ольга Дмитрівна – в.о. начальника управління освіти і науки  облдержадміністрації, </w:t>
      </w:r>
      <w:r w:rsidRPr="00AF4873">
        <w:rPr>
          <w:iCs/>
          <w:color w:val="333333"/>
          <w:szCs w:val="28"/>
          <w:bdr w:val="none" w:sz="0" w:space="0" w:color="auto" w:frame="1"/>
          <w:lang w:val="uk-UA"/>
        </w:rPr>
        <w:t xml:space="preserve">яка  наголосила, що питання передачі землі даного закладу управління тримає на контролі. Також зазначила, що по закладах не вистачає юристів та фахівців </w:t>
      </w:r>
      <w:r w:rsidR="00BC747B" w:rsidRPr="00AF4873">
        <w:rPr>
          <w:iCs/>
          <w:color w:val="333333"/>
          <w:szCs w:val="28"/>
          <w:bdr w:val="none" w:sz="0" w:space="0" w:color="auto" w:frame="1"/>
          <w:lang w:val="uk-UA"/>
        </w:rPr>
        <w:t xml:space="preserve">інженерно-технічного </w:t>
      </w:r>
      <w:r w:rsidR="000B52AE" w:rsidRPr="00AF4873">
        <w:rPr>
          <w:iCs/>
          <w:color w:val="333333"/>
          <w:szCs w:val="28"/>
          <w:bdr w:val="none" w:sz="0" w:space="0" w:color="auto" w:frame="1"/>
          <w:lang w:val="uk-UA"/>
        </w:rPr>
        <w:t>спрямування</w:t>
      </w:r>
      <w:r w:rsidR="00BC747B" w:rsidRPr="00AF4873">
        <w:rPr>
          <w:iCs/>
          <w:color w:val="333333"/>
          <w:szCs w:val="28"/>
          <w:bdr w:val="none" w:sz="0" w:space="0" w:color="auto" w:frame="1"/>
          <w:lang w:val="uk-UA"/>
        </w:rPr>
        <w:t>.</w:t>
      </w:r>
    </w:p>
    <w:p w:rsidR="00190A78" w:rsidRPr="00AF4873" w:rsidRDefault="00190A78" w:rsidP="00E86B8C">
      <w:pPr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r w:rsidRPr="00AF4873">
        <w:rPr>
          <w:i/>
          <w:iCs/>
          <w:color w:val="333333"/>
          <w:szCs w:val="28"/>
          <w:bdr w:val="none" w:sz="0" w:space="0" w:color="auto" w:frame="1"/>
          <w:lang w:val="uk-UA"/>
        </w:rPr>
        <w:t>Міщук Світлана Олексіївна – заступник директора департаменту фінансів облдержадміністрації,</w:t>
      </w:r>
      <w:r w:rsidRPr="00AF4873">
        <w:rPr>
          <w:iCs/>
          <w:color w:val="333333"/>
          <w:szCs w:val="28"/>
          <w:bdr w:val="none" w:sz="0" w:space="0" w:color="auto" w:frame="1"/>
          <w:lang w:val="uk-UA"/>
        </w:rPr>
        <w:t xml:space="preserve"> яка запропонувала звернутися до народних депутатів </w:t>
      </w:r>
      <w:r w:rsidRPr="00AF4873">
        <w:rPr>
          <w:iCs/>
          <w:color w:val="333333"/>
          <w:szCs w:val="28"/>
          <w:bdr w:val="none" w:sz="0" w:space="0" w:color="auto" w:frame="1"/>
          <w:lang w:val="uk-UA"/>
        </w:rPr>
        <w:lastRenderedPageBreak/>
        <w:t>України з проханням вирішити дане питання за рахунок субвенції соціально-економічного розвитку.</w:t>
      </w:r>
    </w:p>
    <w:p w:rsidR="00E86B8C" w:rsidRPr="00AF4873" w:rsidRDefault="00E86B8C" w:rsidP="00E86B8C">
      <w:pPr>
        <w:jc w:val="both"/>
        <w:rPr>
          <w:szCs w:val="28"/>
          <w:lang w:val="uk-UA"/>
        </w:rPr>
      </w:pPr>
      <w:proofErr w:type="spellStart"/>
      <w:r w:rsidRPr="00AF4873">
        <w:rPr>
          <w:i/>
          <w:iCs/>
          <w:szCs w:val="28"/>
          <w:bdr w:val="none" w:sz="0" w:space="0" w:color="auto" w:frame="1"/>
          <w:lang w:val="uk-UA"/>
        </w:rPr>
        <w:t>Черній</w:t>
      </w:r>
      <w:proofErr w:type="spellEnd"/>
      <w:r w:rsidRPr="00AF487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AF4873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="00952438" w:rsidRPr="00AF4873">
        <w:rPr>
          <w:iCs/>
          <w:szCs w:val="28"/>
          <w:bdr w:val="none" w:sz="0" w:space="0" w:color="auto" w:frame="1"/>
          <w:lang w:val="uk-UA"/>
        </w:rPr>
        <w:t>погодити</w:t>
      </w:r>
      <w:r w:rsidRPr="00AF4873">
        <w:rPr>
          <w:iCs/>
          <w:szCs w:val="28"/>
          <w:bdr w:val="none" w:sz="0" w:space="0" w:color="auto" w:frame="1"/>
          <w:lang w:val="uk-UA"/>
        </w:rPr>
        <w:t>.</w:t>
      </w:r>
    </w:p>
    <w:p w:rsidR="00E86B8C" w:rsidRPr="00AF4873" w:rsidRDefault="00E86B8C" w:rsidP="00E86B8C">
      <w:pPr>
        <w:jc w:val="both"/>
        <w:rPr>
          <w:b/>
          <w:szCs w:val="28"/>
          <w:u w:val="single"/>
          <w:lang w:val="uk-UA"/>
        </w:rPr>
      </w:pPr>
      <w:r w:rsidRPr="00AF4873">
        <w:rPr>
          <w:b/>
          <w:szCs w:val="28"/>
          <w:u w:val="single"/>
          <w:lang w:val="uk-UA"/>
        </w:rPr>
        <w:t>ВИРІШИЛИ:</w:t>
      </w:r>
    </w:p>
    <w:p w:rsidR="00E86B8C" w:rsidRPr="00AF4873" w:rsidRDefault="007545D3" w:rsidP="00E86B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F4873">
        <w:rPr>
          <w:sz w:val="28"/>
          <w:szCs w:val="28"/>
          <w:lang w:val="uk-UA"/>
        </w:rPr>
        <w:t xml:space="preserve">1. </w:t>
      </w:r>
      <w:r w:rsidR="00E86B8C" w:rsidRPr="00AF4873">
        <w:rPr>
          <w:sz w:val="28"/>
          <w:szCs w:val="28"/>
          <w:lang w:val="uk-UA"/>
        </w:rPr>
        <w:t xml:space="preserve"> Інформацію взяти до відома. </w:t>
      </w:r>
    </w:p>
    <w:p w:rsidR="00182B80" w:rsidRPr="00AF4873" w:rsidRDefault="00182B80" w:rsidP="00182B8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F4873">
        <w:rPr>
          <w:sz w:val="28"/>
          <w:szCs w:val="28"/>
          <w:lang w:val="uk-UA"/>
        </w:rPr>
        <w:t xml:space="preserve">2. </w:t>
      </w:r>
      <w:r w:rsidR="007545D3" w:rsidRPr="00AF4873">
        <w:rPr>
          <w:sz w:val="28"/>
          <w:szCs w:val="28"/>
          <w:lang w:val="uk-UA"/>
        </w:rPr>
        <w:t xml:space="preserve"> </w:t>
      </w:r>
      <w:r w:rsidRPr="00AF4873">
        <w:rPr>
          <w:sz w:val="28"/>
          <w:szCs w:val="28"/>
          <w:lang w:val="uk-UA"/>
        </w:rPr>
        <w:t xml:space="preserve">Погодити </w:t>
      </w:r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програму розвитку на 2018-2023 роки КЗ «Рівненський обласний навчально-реабілітаційний центр» Рівненської обласної ради.</w:t>
      </w:r>
    </w:p>
    <w:p w:rsidR="00E86B8C" w:rsidRPr="00AF4873" w:rsidRDefault="00E86B8C" w:rsidP="00E86B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86B8C" w:rsidRPr="00AF4873" w:rsidRDefault="00E86B8C" w:rsidP="00E86B8C">
      <w:pPr>
        <w:pStyle w:val="a5"/>
        <w:rPr>
          <w:rFonts w:ascii="Times New Roman" w:hAnsi="Times New Roman" w:cs="Times New Roman"/>
          <w:i/>
          <w:szCs w:val="28"/>
        </w:rPr>
      </w:pPr>
      <w:r w:rsidRPr="00AF487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AF4873">
        <w:rPr>
          <w:rFonts w:ascii="Times New Roman" w:hAnsi="Times New Roman" w:cs="Times New Roman"/>
          <w:szCs w:val="28"/>
        </w:rPr>
        <w:t xml:space="preserve"> </w:t>
      </w:r>
      <w:r w:rsidRPr="00AF4873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>.</w:t>
      </w:r>
    </w:p>
    <w:p w:rsidR="00E86B8C" w:rsidRPr="00AF4873" w:rsidRDefault="00E86B8C" w:rsidP="00E86B8C">
      <w:pPr>
        <w:jc w:val="both"/>
        <w:rPr>
          <w:i/>
          <w:szCs w:val="28"/>
          <w:lang w:val="uk-UA"/>
        </w:rPr>
      </w:pPr>
      <w:r w:rsidRPr="00AF4873">
        <w:rPr>
          <w:i/>
          <w:szCs w:val="28"/>
          <w:lang w:val="uk-UA"/>
        </w:rPr>
        <w:t>Рекомендації прийнято.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86B8C" w:rsidRPr="00AF4873" w:rsidRDefault="00E86B8C" w:rsidP="00A71C6E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</w:rPr>
        <w:t>-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 щодо погодження програми розвитку закладу.</w:t>
      </w:r>
    </w:p>
    <w:p w:rsidR="00E86B8C" w:rsidRPr="00AF4873" w:rsidRDefault="00E86B8C" w:rsidP="00E86B8C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AF4873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AF4873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86B8C" w:rsidRPr="00AF4873" w:rsidRDefault="007545D3" w:rsidP="007545D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Соломчук</w:t>
      </w:r>
      <w:r w:rsidR="00DE4160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Павл</w:t>
      </w:r>
      <w:r w:rsidR="00DE4160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Іванович</w:t>
      </w:r>
      <w:r w:rsidR="00DE4160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E452CB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754C4F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 «</w:t>
      </w:r>
      <w:proofErr w:type="spellStart"/>
      <w:r w:rsidR="00754C4F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Великоме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жиріцька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</w:t>
      </w:r>
      <w:r w:rsidR="00E86B8C" w:rsidRPr="00AF4873">
        <w:rPr>
          <w:i/>
          <w:sz w:val="28"/>
          <w:szCs w:val="28"/>
          <w:lang w:val="uk-UA"/>
        </w:rPr>
        <w:t xml:space="preserve">, </w:t>
      </w:r>
      <w:r w:rsidR="00E86B8C" w:rsidRPr="00AF4873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86B8C" w:rsidRPr="00AF4873" w:rsidRDefault="00E86B8C" w:rsidP="00CB15E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F4873">
        <w:rPr>
          <w:b/>
          <w:sz w:val="28"/>
          <w:szCs w:val="28"/>
          <w:u w:val="single"/>
          <w:lang w:val="uk-UA"/>
        </w:rPr>
        <w:t>ВИСТУПИЛИ</w:t>
      </w:r>
      <w:r w:rsidRPr="00AF4873">
        <w:rPr>
          <w:i/>
          <w:sz w:val="28"/>
          <w:szCs w:val="28"/>
          <w:lang w:val="uk-UA"/>
        </w:rPr>
        <w:t xml:space="preserve">: </w:t>
      </w:r>
      <w:r w:rsidR="00FF0DD0" w:rsidRPr="00AF4873">
        <w:rPr>
          <w:i/>
          <w:sz w:val="28"/>
          <w:szCs w:val="28"/>
          <w:lang w:val="uk-UA"/>
        </w:rPr>
        <w:t>Козак Олександр Борисович</w:t>
      </w:r>
    </w:p>
    <w:p w:rsidR="00E86B8C" w:rsidRPr="00AF4873" w:rsidRDefault="00E86B8C" w:rsidP="00E86B8C">
      <w:pPr>
        <w:jc w:val="both"/>
        <w:rPr>
          <w:szCs w:val="28"/>
          <w:lang w:val="uk-UA"/>
        </w:rPr>
      </w:pPr>
      <w:proofErr w:type="spellStart"/>
      <w:r w:rsidRPr="00AF4873">
        <w:rPr>
          <w:i/>
          <w:iCs/>
          <w:szCs w:val="28"/>
          <w:bdr w:val="none" w:sz="0" w:space="0" w:color="auto" w:frame="1"/>
          <w:lang w:val="uk-UA"/>
        </w:rPr>
        <w:t>Черній</w:t>
      </w:r>
      <w:proofErr w:type="spellEnd"/>
      <w:r w:rsidRPr="00AF487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754C4F" w:rsidRPr="00AF4873">
        <w:rPr>
          <w:iCs/>
          <w:szCs w:val="28"/>
          <w:bdr w:val="none" w:sz="0" w:space="0" w:color="auto" w:frame="1"/>
          <w:lang w:val="uk-UA"/>
        </w:rPr>
        <w:t xml:space="preserve">яка </w:t>
      </w:r>
      <w:r w:rsidRPr="00AF4873">
        <w:rPr>
          <w:iCs/>
          <w:szCs w:val="28"/>
          <w:bdr w:val="none" w:sz="0" w:space="0" w:color="auto" w:frame="1"/>
          <w:lang w:val="uk-UA"/>
        </w:rPr>
        <w:t xml:space="preserve">запропонувала </w:t>
      </w:r>
      <w:r w:rsidR="00952438" w:rsidRPr="00AF4873">
        <w:rPr>
          <w:iCs/>
          <w:szCs w:val="28"/>
          <w:bdr w:val="none" w:sz="0" w:space="0" w:color="auto" w:frame="1"/>
          <w:lang w:val="uk-UA"/>
        </w:rPr>
        <w:t>погодити</w:t>
      </w:r>
      <w:r w:rsidRPr="00AF4873">
        <w:rPr>
          <w:iCs/>
          <w:szCs w:val="28"/>
          <w:bdr w:val="none" w:sz="0" w:space="0" w:color="auto" w:frame="1"/>
          <w:lang w:val="uk-UA"/>
        </w:rPr>
        <w:t>.</w:t>
      </w:r>
    </w:p>
    <w:p w:rsidR="00E86B8C" w:rsidRPr="00AF4873" w:rsidRDefault="00E86B8C" w:rsidP="00E86B8C">
      <w:pPr>
        <w:jc w:val="both"/>
        <w:rPr>
          <w:b/>
          <w:szCs w:val="28"/>
          <w:u w:val="single"/>
          <w:lang w:val="uk-UA"/>
        </w:rPr>
      </w:pPr>
      <w:r w:rsidRPr="00AF4873">
        <w:rPr>
          <w:b/>
          <w:szCs w:val="28"/>
          <w:u w:val="single"/>
          <w:lang w:val="uk-UA"/>
        </w:rPr>
        <w:t>ВИРІШИЛИ:</w:t>
      </w:r>
    </w:p>
    <w:p w:rsidR="00E86B8C" w:rsidRPr="00AF4873" w:rsidRDefault="00E86B8C" w:rsidP="00E86B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F4873">
        <w:rPr>
          <w:sz w:val="28"/>
          <w:szCs w:val="28"/>
          <w:lang w:val="uk-UA"/>
        </w:rPr>
        <w:t xml:space="preserve">1.    Інформацію взяти до відома. </w:t>
      </w:r>
    </w:p>
    <w:p w:rsidR="007545D3" w:rsidRPr="00AF4873" w:rsidRDefault="007545D3" w:rsidP="007545D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F4873">
        <w:rPr>
          <w:sz w:val="28"/>
          <w:szCs w:val="28"/>
          <w:lang w:val="uk-UA"/>
        </w:rPr>
        <w:t xml:space="preserve">2. Погодити </w:t>
      </w:r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програму розвитку КЗ «</w:t>
      </w:r>
      <w:proofErr w:type="spellStart"/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Великомежиріцька</w:t>
      </w:r>
      <w:proofErr w:type="spellEnd"/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AF4873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AF4873">
        <w:rPr>
          <w:iCs/>
          <w:color w:val="333333"/>
          <w:sz w:val="28"/>
          <w:szCs w:val="28"/>
          <w:bdr w:val="none" w:sz="0" w:space="0" w:color="auto" w:frame="1"/>
        </w:rPr>
        <w:t>-</w:t>
      </w:r>
      <w:r w:rsidRPr="00AF4873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AF4873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ради.</w:t>
      </w:r>
    </w:p>
    <w:p w:rsidR="00E86B8C" w:rsidRPr="00AF4873" w:rsidRDefault="00E86B8C" w:rsidP="00E86B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86B8C" w:rsidRPr="00AF4873" w:rsidRDefault="00E86B8C" w:rsidP="00E86B8C">
      <w:pPr>
        <w:pStyle w:val="a5"/>
        <w:rPr>
          <w:rFonts w:ascii="Times New Roman" w:hAnsi="Times New Roman" w:cs="Times New Roman"/>
          <w:i/>
          <w:szCs w:val="28"/>
        </w:rPr>
      </w:pPr>
      <w:r w:rsidRPr="00AF487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AF4873">
        <w:rPr>
          <w:rFonts w:ascii="Times New Roman" w:hAnsi="Times New Roman" w:cs="Times New Roman"/>
          <w:szCs w:val="28"/>
        </w:rPr>
        <w:t xml:space="preserve"> </w:t>
      </w:r>
      <w:r w:rsidRPr="00AF4873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>.</w:t>
      </w:r>
    </w:p>
    <w:p w:rsidR="00E86B8C" w:rsidRPr="00AF4873" w:rsidRDefault="00E86B8C" w:rsidP="00E86B8C">
      <w:pPr>
        <w:jc w:val="both"/>
        <w:rPr>
          <w:i/>
          <w:szCs w:val="28"/>
          <w:lang w:val="uk-UA"/>
        </w:rPr>
      </w:pPr>
      <w:r w:rsidRPr="00AF4873">
        <w:rPr>
          <w:i/>
          <w:szCs w:val="28"/>
          <w:lang w:val="uk-UA"/>
        </w:rPr>
        <w:t>Рекомендації прийнято.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86B8C" w:rsidRPr="00AF4873" w:rsidRDefault="00E86B8C" w:rsidP="00A71C6E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Чудельська</w:t>
      </w:r>
      <w:proofErr w:type="spellEnd"/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№2 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</w:rPr>
        <w:t>-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 щодо погодження програми розвитку на 2019 рік.</w:t>
      </w:r>
    </w:p>
    <w:p w:rsidR="00E86B8C" w:rsidRPr="00AF4873" w:rsidRDefault="00E86B8C" w:rsidP="00E86B8C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AF4873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AF4873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86B8C" w:rsidRPr="00AF4873" w:rsidRDefault="00985779" w:rsidP="0098577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Малюжинського</w:t>
      </w:r>
      <w:proofErr w:type="spellEnd"/>
      <w:r w:rsidR="00EF6CFB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Валерія 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="00EF6CFB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олодимировича 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директора КЗ  «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Чудельська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№2 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</w:t>
      </w:r>
      <w:r w:rsidR="00E86B8C" w:rsidRPr="00AF4873">
        <w:rPr>
          <w:i/>
          <w:sz w:val="28"/>
          <w:szCs w:val="28"/>
          <w:lang w:val="uk-UA"/>
        </w:rPr>
        <w:t xml:space="preserve">, </w:t>
      </w:r>
      <w:r w:rsidR="00E86B8C" w:rsidRPr="00AF4873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F4873">
        <w:rPr>
          <w:b/>
          <w:sz w:val="28"/>
          <w:szCs w:val="28"/>
          <w:u w:val="single"/>
          <w:lang w:val="uk-UA"/>
        </w:rPr>
        <w:t>ВИСТУПИЛИ</w:t>
      </w:r>
      <w:r w:rsidRPr="00AF4873">
        <w:rPr>
          <w:i/>
          <w:sz w:val="28"/>
          <w:szCs w:val="28"/>
          <w:lang w:val="uk-UA"/>
        </w:rPr>
        <w:t xml:space="preserve">: </w:t>
      </w:r>
      <w:r w:rsidR="000317C8" w:rsidRPr="00AF4873">
        <w:rPr>
          <w:i/>
          <w:sz w:val="28"/>
          <w:szCs w:val="28"/>
          <w:lang w:val="uk-UA"/>
        </w:rPr>
        <w:t>Козак Олександр Борисович</w:t>
      </w:r>
    </w:p>
    <w:p w:rsidR="00E86B8C" w:rsidRPr="00AF4873" w:rsidRDefault="00E86B8C" w:rsidP="00E86B8C">
      <w:pPr>
        <w:jc w:val="both"/>
        <w:rPr>
          <w:szCs w:val="28"/>
          <w:lang w:val="uk-UA"/>
        </w:rPr>
      </w:pPr>
      <w:proofErr w:type="spellStart"/>
      <w:r w:rsidRPr="00AF4873">
        <w:rPr>
          <w:i/>
          <w:iCs/>
          <w:szCs w:val="28"/>
          <w:bdr w:val="none" w:sz="0" w:space="0" w:color="auto" w:frame="1"/>
          <w:lang w:val="uk-UA"/>
        </w:rPr>
        <w:t>Черній</w:t>
      </w:r>
      <w:proofErr w:type="spellEnd"/>
      <w:r w:rsidRPr="00AF487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AF4873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="000317C8" w:rsidRPr="00AF4873">
        <w:rPr>
          <w:iCs/>
          <w:szCs w:val="28"/>
          <w:bdr w:val="none" w:sz="0" w:space="0" w:color="auto" w:frame="1"/>
          <w:lang w:val="uk-UA"/>
        </w:rPr>
        <w:t>погодити</w:t>
      </w:r>
      <w:r w:rsidRPr="00AF4873">
        <w:rPr>
          <w:iCs/>
          <w:szCs w:val="28"/>
          <w:bdr w:val="none" w:sz="0" w:space="0" w:color="auto" w:frame="1"/>
          <w:lang w:val="uk-UA"/>
        </w:rPr>
        <w:t>.</w:t>
      </w:r>
    </w:p>
    <w:p w:rsidR="00E86B8C" w:rsidRPr="00AF4873" w:rsidRDefault="00E86B8C" w:rsidP="00E86B8C">
      <w:pPr>
        <w:jc w:val="both"/>
        <w:rPr>
          <w:b/>
          <w:szCs w:val="28"/>
          <w:u w:val="single"/>
          <w:lang w:val="uk-UA"/>
        </w:rPr>
      </w:pPr>
      <w:r w:rsidRPr="00AF4873">
        <w:rPr>
          <w:b/>
          <w:szCs w:val="28"/>
          <w:u w:val="single"/>
          <w:lang w:val="uk-UA"/>
        </w:rPr>
        <w:t>ВИРІШИЛИ:</w:t>
      </w:r>
    </w:p>
    <w:p w:rsidR="00E86B8C" w:rsidRPr="00AF4873" w:rsidRDefault="00E86B8C" w:rsidP="00E86B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F4873">
        <w:rPr>
          <w:sz w:val="28"/>
          <w:szCs w:val="28"/>
          <w:lang w:val="uk-UA"/>
        </w:rPr>
        <w:t xml:space="preserve">1.    Інформацію взяти до відома. </w:t>
      </w:r>
    </w:p>
    <w:p w:rsidR="00167934" w:rsidRPr="00AF4873" w:rsidRDefault="00167934" w:rsidP="0016793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F4873">
        <w:rPr>
          <w:sz w:val="28"/>
          <w:szCs w:val="28"/>
          <w:lang w:val="uk-UA"/>
        </w:rPr>
        <w:t xml:space="preserve">2.  Погодити </w:t>
      </w:r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програму розвитку на 2019 рік КЗ «</w:t>
      </w:r>
      <w:proofErr w:type="spellStart"/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Чудельська</w:t>
      </w:r>
      <w:proofErr w:type="spellEnd"/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№2 </w:t>
      </w:r>
      <w:r w:rsidRPr="00AF4873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AF4873">
        <w:rPr>
          <w:iCs/>
          <w:color w:val="333333"/>
          <w:sz w:val="28"/>
          <w:szCs w:val="28"/>
          <w:bdr w:val="none" w:sz="0" w:space="0" w:color="auto" w:frame="1"/>
        </w:rPr>
        <w:t>-</w:t>
      </w:r>
      <w:r w:rsidRPr="00AF4873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AF4873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ступенів» Рівненської обласної ради.</w:t>
      </w:r>
    </w:p>
    <w:p w:rsidR="00E86B8C" w:rsidRPr="00AF4873" w:rsidRDefault="00E86B8C" w:rsidP="0016793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86B8C" w:rsidRPr="00AF4873" w:rsidRDefault="00E86B8C" w:rsidP="00E86B8C">
      <w:pPr>
        <w:pStyle w:val="a5"/>
        <w:rPr>
          <w:rFonts w:ascii="Times New Roman" w:hAnsi="Times New Roman" w:cs="Times New Roman"/>
          <w:i/>
          <w:szCs w:val="28"/>
        </w:rPr>
      </w:pPr>
      <w:r w:rsidRPr="00AF487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AF4873">
        <w:rPr>
          <w:rFonts w:ascii="Times New Roman" w:hAnsi="Times New Roman" w:cs="Times New Roman"/>
          <w:szCs w:val="28"/>
        </w:rPr>
        <w:t xml:space="preserve"> </w:t>
      </w:r>
      <w:r w:rsidRPr="00AF4873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>.</w:t>
      </w:r>
    </w:p>
    <w:p w:rsidR="00E86B8C" w:rsidRPr="00AF4873" w:rsidRDefault="00E86B8C" w:rsidP="00E86B8C">
      <w:pPr>
        <w:jc w:val="both"/>
        <w:rPr>
          <w:i/>
          <w:szCs w:val="28"/>
          <w:lang w:val="uk-UA"/>
        </w:rPr>
      </w:pPr>
      <w:r w:rsidRPr="00AF4873">
        <w:rPr>
          <w:i/>
          <w:szCs w:val="28"/>
          <w:lang w:val="uk-UA"/>
        </w:rPr>
        <w:t>Рекомендації прийнято.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E86B8C" w:rsidRPr="00AF4873" w:rsidRDefault="00E86B8C" w:rsidP="00A71C6E">
      <w:pPr>
        <w:pStyle w:val="listparagraph"/>
        <w:numPr>
          <w:ilvl w:val="0"/>
          <w:numId w:val="8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Про звернення комунального закладу «Рівненський обласний центр науково-технічної творчості учнівської молоді» щодо погодження програми розвитку закладу на 2019 рік.</w:t>
      </w:r>
    </w:p>
    <w:p w:rsidR="00E86B8C" w:rsidRPr="00AF4873" w:rsidRDefault="00E86B8C" w:rsidP="00E86B8C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AF4873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AF4873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86B8C" w:rsidRPr="00AF4873" w:rsidRDefault="00536859" w:rsidP="0053685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Южаков</w:t>
      </w:r>
      <w:r w:rsidR="007D1FD6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7D1FD6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Володимира 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="007D1FD6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ікторовича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7D1FD6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 «Рівненський обласний центр науково-технічної творчості учнівської молоді» Рівненської обласної ради</w:t>
      </w:r>
      <w:r w:rsidR="00E86B8C" w:rsidRPr="00AF4873">
        <w:rPr>
          <w:i/>
          <w:sz w:val="28"/>
          <w:szCs w:val="28"/>
          <w:lang w:val="uk-UA"/>
        </w:rPr>
        <w:t xml:space="preserve">, </w:t>
      </w:r>
      <w:r w:rsidR="00E86B8C" w:rsidRPr="00AF4873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F4873">
        <w:rPr>
          <w:b/>
          <w:sz w:val="28"/>
          <w:szCs w:val="28"/>
          <w:u w:val="single"/>
          <w:lang w:val="uk-UA"/>
        </w:rPr>
        <w:t>ВИСТУПИЛИ</w:t>
      </w:r>
      <w:r w:rsidRPr="00AF4873">
        <w:rPr>
          <w:i/>
          <w:sz w:val="28"/>
          <w:szCs w:val="28"/>
          <w:lang w:val="uk-UA"/>
        </w:rPr>
        <w:t>: Козак Олександр Борисович</w:t>
      </w:r>
    </w:p>
    <w:p w:rsidR="00E86B8C" w:rsidRPr="00AF4873" w:rsidRDefault="00FE18BE" w:rsidP="0053685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Ольга </w:t>
      </w:r>
      <w:r w:rsidR="00536859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митрівна</w:t>
      </w:r>
      <w:r w:rsidR="00536859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в.о. начальника управління освіт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и і науки  облдержадміністрації, </w:t>
      </w:r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яка вважає, що було б доцільно об’єднати </w:t>
      </w:r>
      <w:r w:rsidR="00AF06FD"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поза</w:t>
      </w:r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шкільні заклади у один комплекс.</w:t>
      </w:r>
    </w:p>
    <w:p w:rsidR="00E86B8C" w:rsidRPr="00AF4873" w:rsidRDefault="00E86B8C" w:rsidP="00E86B8C">
      <w:pPr>
        <w:jc w:val="both"/>
        <w:rPr>
          <w:szCs w:val="28"/>
          <w:lang w:val="uk-UA"/>
        </w:rPr>
      </w:pPr>
      <w:proofErr w:type="spellStart"/>
      <w:r w:rsidRPr="00AF4873">
        <w:rPr>
          <w:i/>
          <w:iCs/>
          <w:szCs w:val="28"/>
          <w:bdr w:val="none" w:sz="0" w:space="0" w:color="auto" w:frame="1"/>
          <w:lang w:val="uk-UA"/>
        </w:rPr>
        <w:t>Черній</w:t>
      </w:r>
      <w:proofErr w:type="spellEnd"/>
      <w:r w:rsidRPr="00AF487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AF4873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="007C7D73" w:rsidRPr="00AF4873">
        <w:rPr>
          <w:iCs/>
          <w:szCs w:val="28"/>
          <w:bdr w:val="none" w:sz="0" w:space="0" w:color="auto" w:frame="1"/>
          <w:lang w:val="uk-UA"/>
        </w:rPr>
        <w:t>погодити</w:t>
      </w:r>
      <w:r w:rsidRPr="00AF4873">
        <w:rPr>
          <w:iCs/>
          <w:szCs w:val="28"/>
          <w:bdr w:val="none" w:sz="0" w:space="0" w:color="auto" w:frame="1"/>
          <w:lang w:val="uk-UA"/>
        </w:rPr>
        <w:t>.</w:t>
      </w:r>
    </w:p>
    <w:p w:rsidR="00E86B8C" w:rsidRPr="00AF4873" w:rsidRDefault="00E86B8C" w:rsidP="00E86B8C">
      <w:pPr>
        <w:jc w:val="both"/>
        <w:rPr>
          <w:b/>
          <w:szCs w:val="28"/>
          <w:u w:val="single"/>
          <w:lang w:val="uk-UA"/>
        </w:rPr>
      </w:pPr>
      <w:r w:rsidRPr="00AF4873">
        <w:rPr>
          <w:b/>
          <w:szCs w:val="28"/>
          <w:u w:val="single"/>
          <w:lang w:val="uk-UA"/>
        </w:rPr>
        <w:t>ВИРІШИЛИ:</w:t>
      </w:r>
    </w:p>
    <w:p w:rsidR="00E86B8C" w:rsidRPr="00AF4873" w:rsidRDefault="00E86B8C" w:rsidP="00E86B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F4873">
        <w:rPr>
          <w:sz w:val="28"/>
          <w:szCs w:val="28"/>
          <w:lang w:val="uk-UA"/>
        </w:rPr>
        <w:t xml:space="preserve">1.    Інформацію взяти до відома. </w:t>
      </w:r>
    </w:p>
    <w:p w:rsidR="00E86B8C" w:rsidRPr="00AF4873" w:rsidRDefault="00E86B8C" w:rsidP="006346F0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sz w:val="28"/>
          <w:szCs w:val="28"/>
          <w:lang w:val="uk-UA"/>
        </w:rPr>
        <w:t xml:space="preserve">2.    </w:t>
      </w:r>
      <w:r w:rsidR="006346F0" w:rsidRPr="00AF4873">
        <w:rPr>
          <w:sz w:val="28"/>
          <w:szCs w:val="28"/>
          <w:lang w:val="uk-UA"/>
        </w:rPr>
        <w:t xml:space="preserve">Погодити </w:t>
      </w:r>
      <w:r w:rsidR="006346F0"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програму розвитку на 2019 рік КЗ «Рівненський обласний центр науково-технічної творчості учнівської молоді» Рівненської обласної ради.</w:t>
      </w:r>
    </w:p>
    <w:p w:rsidR="006346F0" w:rsidRPr="00AF4873" w:rsidRDefault="006346F0" w:rsidP="006346F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86B8C" w:rsidRPr="00AF4873" w:rsidRDefault="00E86B8C" w:rsidP="00E86B8C">
      <w:pPr>
        <w:pStyle w:val="a5"/>
        <w:rPr>
          <w:rFonts w:ascii="Times New Roman" w:hAnsi="Times New Roman" w:cs="Times New Roman"/>
          <w:i/>
          <w:szCs w:val="28"/>
        </w:rPr>
      </w:pPr>
      <w:r w:rsidRPr="00AF487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AF4873">
        <w:rPr>
          <w:rFonts w:ascii="Times New Roman" w:hAnsi="Times New Roman" w:cs="Times New Roman"/>
          <w:szCs w:val="28"/>
        </w:rPr>
        <w:t xml:space="preserve"> </w:t>
      </w:r>
      <w:r w:rsidRPr="00AF4873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>.</w:t>
      </w:r>
    </w:p>
    <w:p w:rsidR="00E86B8C" w:rsidRPr="00AF4873" w:rsidRDefault="00E86B8C" w:rsidP="00E86B8C">
      <w:pPr>
        <w:jc w:val="both"/>
        <w:rPr>
          <w:i/>
          <w:szCs w:val="28"/>
          <w:lang w:val="uk-UA"/>
        </w:rPr>
      </w:pPr>
      <w:r w:rsidRPr="00AF4873">
        <w:rPr>
          <w:i/>
          <w:szCs w:val="28"/>
          <w:lang w:val="uk-UA"/>
        </w:rPr>
        <w:t>Рекомендації прийнято.</w:t>
      </w:r>
    </w:p>
    <w:p w:rsidR="00E86B8C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D66EF9" w:rsidRPr="00AF4873" w:rsidRDefault="00E86B8C" w:rsidP="00E103B3">
      <w:pPr>
        <w:pStyle w:val="listparagraph"/>
        <w:numPr>
          <w:ilvl w:val="0"/>
          <w:numId w:val="8"/>
        </w:numPr>
        <w:shd w:val="clear" w:color="auto" w:fill="FFFFFF"/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«Обласна школа вищої спортивної майстерності» Рівненської обласної ради щодо погодження плану розвитку закладу на 2019 рік.</w:t>
      </w:r>
    </w:p>
    <w:p w:rsidR="00E86B8C" w:rsidRPr="00AF4873" w:rsidRDefault="00E86B8C" w:rsidP="00E86B8C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AF4873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AF4873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86B8C" w:rsidRPr="00AF4873" w:rsidRDefault="00E103B3" w:rsidP="00E103B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Камлочук</w:t>
      </w:r>
      <w:r w:rsidR="00CB2F68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CB2F68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Леоніда 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="00CB2F68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асильовича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CB2F68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 «Обласна школа вищої спортивної майстерності» Рівненської обласної ради</w:t>
      </w:r>
      <w:r w:rsidR="00E86B8C" w:rsidRPr="00AF4873">
        <w:rPr>
          <w:i/>
          <w:sz w:val="28"/>
          <w:szCs w:val="28"/>
          <w:lang w:val="uk-UA"/>
        </w:rPr>
        <w:t xml:space="preserve">, </w:t>
      </w:r>
      <w:r w:rsidR="00E86B8C" w:rsidRPr="00AF4873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8D1AC7" w:rsidRPr="00AF4873" w:rsidRDefault="00E86B8C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AF4873">
        <w:rPr>
          <w:b/>
          <w:sz w:val="28"/>
          <w:szCs w:val="28"/>
          <w:u w:val="single"/>
          <w:lang w:val="uk-UA"/>
        </w:rPr>
        <w:t>ВИСТУПИЛИ</w:t>
      </w:r>
      <w:r w:rsidRPr="00AF4873">
        <w:rPr>
          <w:i/>
          <w:sz w:val="28"/>
          <w:szCs w:val="28"/>
          <w:lang w:val="uk-UA"/>
        </w:rPr>
        <w:t xml:space="preserve">: </w:t>
      </w:r>
    </w:p>
    <w:p w:rsidR="00E103B3" w:rsidRPr="00AF4873" w:rsidRDefault="00E103B3" w:rsidP="00E86B8C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В.В.– начальник управління у справах молоді та спорту</w:t>
      </w:r>
      <w:r w:rsidR="00750D6F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облдержадміністрації, </w:t>
      </w:r>
      <w:r w:rsidR="00750D6F"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який</w:t>
      </w:r>
      <w:r w:rsidR="00750D6F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E576F"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розповів про досягнення вихованців закладу.</w:t>
      </w:r>
    </w:p>
    <w:p w:rsidR="00611AD4" w:rsidRPr="00AF4873" w:rsidRDefault="00E86B8C" w:rsidP="00E86B8C">
      <w:pPr>
        <w:jc w:val="both"/>
        <w:rPr>
          <w:iCs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szCs w:val="28"/>
          <w:bdr w:val="none" w:sz="0" w:space="0" w:color="auto" w:frame="1"/>
          <w:lang w:val="uk-UA"/>
        </w:rPr>
        <w:t>Черній</w:t>
      </w:r>
      <w:proofErr w:type="spellEnd"/>
      <w:r w:rsidRPr="00AF487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AF4873">
        <w:rPr>
          <w:iCs/>
          <w:szCs w:val="28"/>
          <w:bdr w:val="none" w:sz="0" w:space="0" w:color="auto" w:frame="1"/>
          <w:lang w:val="uk-UA"/>
        </w:rPr>
        <w:t xml:space="preserve">яка </w:t>
      </w:r>
      <w:r w:rsidR="002836CA" w:rsidRPr="00AF4873">
        <w:rPr>
          <w:iCs/>
          <w:szCs w:val="28"/>
          <w:bdr w:val="none" w:sz="0" w:space="0" w:color="auto" w:frame="1"/>
          <w:lang w:val="uk-UA"/>
        </w:rPr>
        <w:t>запитала чи є питання по тренерському складу. З</w:t>
      </w:r>
      <w:r w:rsidRPr="00AF4873">
        <w:rPr>
          <w:iCs/>
          <w:szCs w:val="28"/>
          <w:bdr w:val="none" w:sz="0" w:space="0" w:color="auto" w:frame="1"/>
          <w:lang w:val="uk-UA"/>
        </w:rPr>
        <w:t xml:space="preserve">апропонувала </w:t>
      </w:r>
      <w:r w:rsidR="00611AD4" w:rsidRPr="00AF4873">
        <w:rPr>
          <w:iCs/>
          <w:szCs w:val="28"/>
          <w:bdr w:val="none" w:sz="0" w:space="0" w:color="auto" w:frame="1"/>
          <w:lang w:val="uk-UA"/>
        </w:rPr>
        <w:t xml:space="preserve">керівникам закладів запрошувати депутатів не тільки на урочисті заходи, а й на повсякденні наради, збори тощо. </w:t>
      </w:r>
      <w:r w:rsidR="007E29AA" w:rsidRPr="00AF4873">
        <w:rPr>
          <w:iCs/>
          <w:szCs w:val="28"/>
          <w:bdr w:val="none" w:sz="0" w:space="0" w:color="auto" w:frame="1"/>
          <w:lang w:val="uk-UA"/>
        </w:rPr>
        <w:t>Щоб депутати бачили не гарну картинку, а розуміли і знали реальну ситуацію.</w:t>
      </w:r>
    </w:p>
    <w:p w:rsidR="007E29AA" w:rsidRPr="00AF4873" w:rsidRDefault="007E29AA" w:rsidP="00E86B8C">
      <w:pPr>
        <w:jc w:val="both"/>
        <w:rPr>
          <w:szCs w:val="28"/>
          <w:lang w:val="uk-UA"/>
        </w:rPr>
      </w:pPr>
      <w:proofErr w:type="spellStart"/>
      <w:r w:rsidRPr="00AF4873">
        <w:rPr>
          <w:i/>
          <w:iCs/>
          <w:color w:val="333333"/>
          <w:szCs w:val="28"/>
          <w:bdr w:val="none" w:sz="0" w:space="0" w:color="auto" w:frame="1"/>
          <w:lang w:val="uk-UA"/>
        </w:rPr>
        <w:t>Камлочук</w:t>
      </w:r>
      <w:proofErr w:type="spellEnd"/>
      <w:r w:rsidRPr="00AF487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Леонід Васильович – директор КЗ  «Обласна школа вищої спортивної майстерності» Рівненської обласної ради</w:t>
      </w:r>
      <w:r w:rsidRPr="00AF4873">
        <w:rPr>
          <w:i/>
          <w:szCs w:val="28"/>
          <w:lang w:val="uk-UA"/>
        </w:rPr>
        <w:t xml:space="preserve">, </w:t>
      </w:r>
      <w:r w:rsidRPr="00AF4873">
        <w:rPr>
          <w:szCs w:val="28"/>
          <w:lang w:val="uk-UA"/>
        </w:rPr>
        <w:t>який погодився, що є різні ситуації, але наразі гострих проблем, які потрібно було б вирішувати,  немає.</w:t>
      </w:r>
    </w:p>
    <w:p w:rsidR="000B3EE7" w:rsidRPr="00AF4873" w:rsidRDefault="000B3EE7" w:rsidP="000B3EE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AF4873">
        <w:rPr>
          <w:i/>
          <w:sz w:val="28"/>
          <w:szCs w:val="28"/>
          <w:lang w:val="uk-UA"/>
        </w:rPr>
        <w:t>Козак Олександр Борисович</w:t>
      </w:r>
      <w:r w:rsidR="0037079E">
        <w:rPr>
          <w:i/>
          <w:sz w:val="28"/>
          <w:szCs w:val="28"/>
          <w:lang w:val="uk-UA"/>
        </w:rPr>
        <w:t xml:space="preserve"> </w:t>
      </w:r>
      <w:r w:rsidRPr="00AF4873">
        <w:rPr>
          <w:i/>
          <w:sz w:val="28"/>
          <w:szCs w:val="28"/>
          <w:lang w:val="uk-UA"/>
        </w:rPr>
        <w:t xml:space="preserve">– депутат постійної комісії, </w:t>
      </w:r>
      <w:r w:rsidRPr="00AF4873">
        <w:rPr>
          <w:sz w:val="28"/>
          <w:szCs w:val="28"/>
          <w:lang w:val="uk-UA"/>
        </w:rPr>
        <w:t>який нагадав начальнику управління про порушення у</w:t>
      </w:r>
      <w:r w:rsidRPr="00AF4873">
        <w:rPr>
          <w:i/>
          <w:sz w:val="28"/>
          <w:szCs w:val="28"/>
          <w:lang w:val="uk-UA"/>
        </w:rPr>
        <w:t xml:space="preserve"> </w:t>
      </w:r>
      <w:r w:rsidRPr="00AF4873">
        <w:rPr>
          <w:sz w:val="28"/>
          <w:szCs w:val="28"/>
          <w:lang w:val="uk-UA"/>
        </w:rPr>
        <w:t xml:space="preserve">будівництві на </w:t>
      </w:r>
      <w:proofErr w:type="spellStart"/>
      <w:r w:rsidRPr="00AF4873">
        <w:rPr>
          <w:sz w:val="28"/>
          <w:szCs w:val="28"/>
          <w:lang w:val="uk-UA"/>
        </w:rPr>
        <w:t>Костопільському</w:t>
      </w:r>
      <w:proofErr w:type="spellEnd"/>
      <w:r w:rsidRPr="00AF4873">
        <w:rPr>
          <w:sz w:val="28"/>
          <w:szCs w:val="28"/>
          <w:lang w:val="uk-UA"/>
        </w:rPr>
        <w:t xml:space="preserve"> стадіоні  «Колос».</w:t>
      </w:r>
    </w:p>
    <w:p w:rsidR="008D1AC7" w:rsidRPr="00AF4873" w:rsidRDefault="008D1AC7" w:rsidP="008D1AC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Ольга Дмитрівна – в.о. начальника управління освіти і науки  облдержадміністрації, </w:t>
      </w:r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яка повідомила, що </w:t>
      </w:r>
      <w:proofErr w:type="spellStart"/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Березнівський</w:t>
      </w:r>
      <w:proofErr w:type="spellEnd"/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5F311C"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ліцей-інтернат спортивного профілю</w:t>
      </w:r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подав </w:t>
      </w:r>
      <w:r w:rsidR="00E80F6D"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запит</w:t>
      </w:r>
      <w:r w:rsidR="005F311C"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вивчення щодо переведення його на фінансування з обласного бюджету.</w:t>
      </w:r>
    </w:p>
    <w:p w:rsidR="00E86B8C" w:rsidRPr="00AF4873" w:rsidRDefault="00611AD4" w:rsidP="00E86B8C">
      <w:pPr>
        <w:jc w:val="both"/>
        <w:rPr>
          <w:szCs w:val="28"/>
          <w:lang w:val="uk-UA"/>
        </w:rPr>
      </w:pPr>
      <w:proofErr w:type="spellStart"/>
      <w:r w:rsidRPr="00AF4873">
        <w:rPr>
          <w:i/>
          <w:iCs/>
          <w:szCs w:val="28"/>
          <w:bdr w:val="none" w:sz="0" w:space="0" w:color="auto" w:frame="1"/>
          <w:lang w:val="uk-UA"/>
        </w:rPr>
        <w:t>Черній</w:t>
      </w:r>
      <w:proofErr w:type="spellEnd"/>
      <w:r w:rsidRPr="00AF487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AF4873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="00BB28C2" w:rsidRPr="00AF4873">
        <w:rPr>
          <w:iCs/>
          <w:szCs w:val="28"/>
          <w:bdr w:val="none" w:sz="0" w:space="0" w:color="auto" w:frame="1"/>
          <w:lang w:val="uk-UA"/>
        </w:rPr>
        <w:t>погодити</w:t>
      </w:r>
      <w:r w:rsidR="00E86B8C" w:rsidRPr="00AF4873">
        <w:rPr>
          <w:iCs/>
          <w:szCs w:val="28"/>
          <w:bdr w:val="none" w:sz="0" w:space="0" w:color="auto" w:frame="1"/>
          <w:lang w:val="uk-UA"/>
        </w:rPr>
        <w:t>.</w:t>
      </w:r>
    </w:p>
    <w:p w:rsidR="00E86B8C" w:rsidRPr="00AF4873" w:rsidRDefault="00E86B8C" w:rsidP="00E86B8C">
      <w:pPr>
        <w:jc w:val="both"/>
        <w:rPr>
          <w:b/>
          <w:szCs w:val="28"/>
          <w:u w:val="single"/>
          <w:lang w:val="uk-UA"/>
        </w:rPr>
      </w:pPr>
      <w:r w:rsidRPr="00AF4873">
        <w:rPr>
          <w:b/>
          <w:szCs w:val="28"/>
          <w:u w:val="single"/>
          <w:lang w:val="uk-UA"/>
        </w:rPr>
        <w:t>ВИРІШИЛИ:</w:t>
      </w:r>
    </w:p>
    <w:p w:rsidR="00E86B8C" w:rsidRPr="00AF4873" w:rsidRDefault="00E86B8C" w:rsidP="00E86B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F4873">
        <w:rPr>
          <w:sz w:val="28"/>
          <w:szCs w:val="28"/>
          <w:lang w:val="uk-UA"/>
        </w:rPr>
        <w:lastRenderedPageBreak/>
        <w:t xml:space="preserve">1.   Інформацію взяти до відома. </w:t>
      </w:r>
    </w:p>
    <w:p w:rsidR="00E1365E" w:rsidRPr="00AF4873" w:rsidRDefault="00E1365E" w:rsidP="00E1365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F4873">
        <w:rPr>
          <w:sz w:val="28"/>
          <w:szCs w:val="28"/>
          <w:lang w:val="uk-UA"/>
        </w:rPr>
        <w:t xml:space="preserve">2. Погодити </w:t>
      </w:r>
      <w:r w:rsidRPr="00AF487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програму розвитку на 2019 рік КЗ «Обласна школа вищої спортивної майстерності» Рівненської обласної ради.</w:t>
      </w:r>
    </w:p>
    <w:p w:rsidR="00E86B8C" w:rsidRPr="00AF4873" w:rsidRDefault="00E86B8C" w:rsidP="00E86B8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86B8C" w:rsidRPr="00AF4873" w:rsidRDefault="00E86B8C" w:rsidP="00E86B8C">
      <w:pPr>
        <w:pStyle w:val="a5"/>
        <w:rPr>
          <w:rFonts w:ascii="Times New Roman" w:hAnsi="Times New Roman" w:cs="Times New Roman"/>
          <w:i/>
          <w:szCs w:val="28"/>
        </w:rPr>
      </w:pPr>
      <w:r w:rsidRPr="00AF487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AF4873">
        <w:rPr>
          <w:rFonts w:ascii="Times New Roman" w:hAnsi="Times New Roman" w:cs="Times New Roman"/>
          <w:szCs w:val="28"/>
        </w:rPr>
        <w:t xml:space="preserve"> </w:t>
      </w:r>
      <w:r w:rsidRPr="00AF4873">
        <w:rPr>
          <w:rFonts w:ascii="Times New Roman" w:hAnsi="Times New Roman" w:cs="Times New Roman"/>
          <w:i/>
          <w:szCs w:val="28"/>
        </w:rPr>
        <w:t xml:space="preserve">“за” – 3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AF487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AF4873">
        <w:rPr>
          <w:rFonts w:ascii="Times New Roman" w:hAnsi="Times New Roman" w:cs="Times New Roman"/>
          <w:i/>
          <w:szCs w:val="28"/>
        </w:rPr>
        <w:t>.</w:t>
      </w:r>
    </w:p>
    <w:p w:rsidR="00E86B8C" w:rsidRPr="00AF4873" w:rsidRDefault="00E86B8C" w:rsidP="00E86B8C">
      <w:pPr>
        <w:jc w:val="both"/>
        <w:rPr>
          <w:i/>
          <w:szCs w:val="28"/>
          <w:lang w:val="uk-UA"/>
        </w:rPr>
      </w:pPr>
      <w:r w:rsidRPr="00AF4873">
        <w:rPr>
          <w:i/>
          <w:szCs w:val="28"/>
          <w:lang w:val="uk-UA"/>
        </w:rPr>
        <w:t>Рекомендації прийнято.</w:t>
      </w:r>
    </w:p>
    <w:p w:rsidR="00D66EF9" w:rsidRPr="00AF4873" w:rsidRDefault="00D66EF9" w:rsidP="00D66EF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66EF9" w:rsidRPr="00AF4873" w:rsidRDefault="00D66EF9" w:rsidP="00D66EF9">
      <w:pPr>
        <w:pStyle w:val="a5"/>
        <w:rPr>
          <w:rFonts w:ascii="Times New Roman" w:hAnsi="Times New Roman" w:cs="Times New Roman"/>
          <w:b/>
          <w:szCs w:val="28"/>
        </w:rPr>
      </w:pPr>
      <w:r w:rsidRPr="00AF4873">
        <w:rPr>
          <w:rFonts w:ascii="Times New Roman" w:hAnsi="Times New Roman" w:cs="Times New Roman"/>
          <w:b/>
          <w:szCs w:val="28"/>
        </w:rPr>
        <w:t>Різне</w:t>
      </w:r>
    </w:p>
    <w:p w:rsidR="00D66EF9" w:rsidRPr="00AF4873" w:rsidRDefault="00D66EF9" w:rsidP="00D66EF9">
      <w:pPr>
        <w:pStyle w:val="a5"/>
        <w:rPr>
          <w:rFonts w:ascii="Times New Roman" w:hAnsi="Times New Roman" w:cs="Times New Roman"/>
          <w:b/>
          <w:szCs w:val="28"/>
        </w:rPr>
      </w:pPr>
    </w:p>
    <w:p w:rsidR="00D66EF9" w:rsidRPr="00AF4873" w:rsidRDefault="00D66EF9" w:rsidP="00D66EF9">
      <w:pPr>
        <w:pStyle w:val="a5"/>
        <w:rPr>
          <w:rFonts w:ascii="Times New Roman" w:hAnsi="Times New Roman" w:cs="Times New Roman"/>
          <w:b/>
          <w:szCs w:val="28"/>
        </w:rPr>
      </w:pPr>
    </w:p>
    <w:p w:rsidR="00D66EF9" w:rsidRPr="00AF4873" w:rsidRDefault="00D66EF9" w:rsidP="00D66EF9">
      <w:pPr>
        <w:pStyle w:val="a5"/>
        <w:rPr>
          <w:rFonts w:ascii="Times New Roman" w:hAnsi="Times New Roman" w:cs="Times New Roman"/>
          <w:b/>
          <w:szCs w:val="28"/>
        </w:rPr>
      </w:pPr>
    </w:p>
    <w:p w:rsidR="00D66EF9" w:rsidRPr="00AF4873" w:rsidRDefault="00D66EF9" w:rsidP="00D66EF9">
      <w:pPr>
        <w:pStyle w:val="a5"/>
        <w:rPr>
          <w:rFonts w:ascii="Times New Roman" w:hAnsi="Times New Roman" w:cs="Times New Roman"/>
          <w:b/>
          <w:szCs w:val="28"/>
        </w:rPr>
      </w:pPr>
      <w:r w:rsidRPr="00AF4873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                       </w:t>
      </w:r>
      <w:proofErr w:type="spellStart"/>
      <w:r w:rsidRPr="00AF487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А.Черній</w:t>
      </w:r>
      <w:proofErr w:type="spellEnd"/>
    </w:p>
    <w:p w:rsidR="00D66EF9" w:rsidRPr="00AF4873" w:rsidRDefault="00D66EF9" w:rsidP="00D66EF9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D66EF9" w:rsidRPr="00AF4873" w:rsidRDefault="00D66EF9" w:rsidP="00D66EF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66EF9" w:rsidRPr="00AF4873" w:rsidRDefault="00D66EF9" w:rsidP="00D66EF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D66EF9" w:rsidRPr="00AF4873" w:rsidRDefault="00D66EF9" w:rsidP="00D66EF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545899" w:rsidRPr="00AF4873" w:rsidRDefault="00545899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545899" w:rsidRDefault="00545899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F4873" w:rsidRDefault="00AF4873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F4873" w:rsidRDefault="00AF4873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F4873" w:rsidRDefault="00AF4873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F4873" w:rsidRDefault="00AF4873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F4873" w:rsidRDefault="00AF4873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F4873" w:rsidRDefault="00AF4873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F4873" w:rsidRDefault="00AF4873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F4873" w:rsidRDefault="00AF4873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F4873" w:rsidRDefault="00AF4873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F4873" w:rsidRDefault="00AF4873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F4873" w:rsidRDefault="00AF4873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F4873" w:rsidRDefault="00AF4873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F4873" w:rsidRDefault="00AF4873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F4873" w:rsidRDefault="00AF4873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F4873" w:rsidRDefault="00AF4873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AF4873" w:rsidRPr="00AF4873" w:rsidRDefault="00AF4873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9E0ABB" w:rsidRPr="00AF4873" w:rsidRDefault="009E0ABB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9E0ABB" w:rsidRPr="00AF4873" w:rsidRDefault="009E0ABB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9E0ABB" w:rsidRPr="00AF4873" w:rsidRDefault="009E0ABB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9E0ABB" w:rsidRDefault="009E0ABB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425799" w:rsidRDefault="00425799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425799" w:rsidRPr="00AF4873" w:rsidRDefault="00425799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9E0ABB" w:rsidRPr="00AF4873" w:rsidRDefault="009E0ABB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9E0ABB" w:rsidRPr="00AF4873" w:rsidRDefault="009E0ABB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9E0ABB" w:rsidRPr="00AF4873" w:rsidRDefault="009E0ABB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9E0ABB" w:rsidRPr="00AF4873" w:rsidRDefault="009E0ABB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545899" w:rsidRPr="00AF4873" w:rsidRDefault="00545899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545899" w:rsidRPr="00AF4873" w:rsidRDefault="00545899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545899" w:rsidRPr="00AF4873" w:rsidRDefault="00545899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D66EF9" w:rsidRPr="00AF4873" w:rsidRDefault="00D66EF9" w:rsidP="00D66EF9">
      <w:pPr>
        <w:jc w:val="center"/>
        <w:rPr>
          <w:b/>
          <w:bCs/>
          <w:szCs w:val="28"/>
          <w:bdr w:val="none" w:sz="0" w:space="0" w:color="auto" w:frame="1"/>
          <w:lang w:val="uk-UA"/>
        </w:rPr>
      </w:pPr>
      <w:r w:rsidRPr="00AF4873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D66EF9" w:rsidRPr="00AF4873" w:rsidRDefault="00D66EF9" w:rsidP="00D66EF9">
      <w:pPr>
        <w:jc w:val="center"/>
        <w:rPr>
          <w:b/>
          <w:szCs w:val="28"/>
          <w:lang w:val="uk-UA"/>
        </w:rPr>
      </w:pPr>
      <w:r w:rsidRPr="00AF4873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AF4873">
        <w:rPr>
          <w:b/>
          <w:szCs w:val="28"/>
          <w:lang w:val="uk-UA"/>
        </w:rPr>
        <w:t>№29</w:t>
      </w:r>
    </w:p>
    <w:p w:rsidR="00D66EF9" w:rsidRPr="00AF4873" w:rsidRDefault="00D66EF9" w:rsidP="00D66EF9">
      <w:pPr>
        <w:jc w:val="center"/>
        <w:rPr>
          <w:b/>
          <w:szCs w:val="28"/>
          <w:lang w:val="uk-UA"/>
        </w:rPr>
      </w:pPr>
      <w:r w:rsidRPr="00AF4873">
        <w:rPr>
          <w:b/>
          <w:szCs w:val="28"/>
          <w:lang w:val="uk-UA"/>
        </w:rPr>
        <w:t xml:space="preserve"> засідання постійної комісії </w:t>
      </w:r>
      <w:r w:rsidRPr="00AF4873">
        <w:rPr>
          <w:b/>
          <w:szCs w:val="28"/>
          <w:lang w:val="uk-UA"/>
        </w:rPr>
        <w:br/>
        <w:t>від 7 грудня 2018 року</w:t>
      </w:r>
    </w:p>
    <w:p w:rsidR="00D66EF9" w:rsidRPr="00AF4873" w:rsidRDefault="00D66EF9" w:rsidP="00D66EF9">
      <w:pPr>
        <w:jc w:val="center"/>
        <w:rPr>
          <w:b/>
          <w:szCs w:val="28"/>
          <w:lang w:val="uk-UA"/>
        </w:rPr>
      </w:pPr>
    </w:p>
    <w:p w:rsidR="00D66EF9" w:rsidRPr="00AF4873" w:rsidRDefault="00D66EF9" w:rsidP="00D66EF9">
      <w:pPr>
        <w:jc w:val="center"/>
        <w:rPr>
          <w:b/>
          <w:szCs w:val="28"/>
          <w:lang w:val="uk-UA"/>
        </w:rPr>
      </w:pPr>
      <w:r w:rsidRPr="00AF4873">
        <w:rPr>
          <w:b/>
          <w:szCs w:val="28"/>
          <w:lang w:val="uk-UA"/>
        </w:rPr>
        <w:t>Запрошені, які були присутні на засіданні постійної комісії:</w:t>
      </w:r>
    </w:p>
    <w:p w:rsidR="00D66EF9" w:rsidRPr="00AF4873" w:rsidRDefault="00D66EF9" w:rsidP="00D66EF9">
      <w:pPr>
        <w:rPr>
          <w:b/>
          <w:szCs w:val="28"/>
          <w:lang w:val="uk-UA"/>
        </w:rPr>
      </w:pPr>
      <w:r w:rsidRPr="00AF4873">
        <w:rPr>
          <w:b/>
          <w:szCs w:val="28"/>
          <w:lang w:val="uk-UA"/>
        </w:rPr>
        <w:t xml:space="preserve"> </w:t>
      </w:r>
    </w:p>
    <w:p w:rsidR="00D66EF9" w:rsidRPr="00AF4873" w:rsidRDefault="00D66EF9" w:rsidP="00D66EF9">
      <w:pPr>
        <w:rPr>
          <w:b/>
          <w:szCs w:val="28"/>
          <w:lang w:val="uk-UA"/>
        </w:rPr>
      </w:pP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Гречко Б.А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.- начальник відділу юридичного забезпечення та кадрової роботи виконавчого апарату обласної ради. </w:t>
      </w: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О.Д.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в.о. начальника управління освіти і науки  облдержадміністрації.</w:t>
      </w: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Міщук С.О. </w:t>
      </w:r>
      <w:r w:rsidR="00BE7766"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заступник директора департаменту фінансів облдержадміністрації.</w:t>
      </w: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Криж О.В.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«Рівненська обласна станція юних туристів» Рівненської обласної ради.</w:t>
      </w: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Ткачук О.Л.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в.о. начальника КЗ «Група з централізованого господарського обслуговування навчальних закладів і установ освіти» Рівненської обласної ради.</w:t>
      </w: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Ярмошевич</w:t>
      </w:r>
      <w:proofErr w:type="spellEnd"/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А.Є.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 «Рівненський обласний навчально-реабілітаційний центр» Рівненської обласної ради.</w:t>
      </w: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Соломчук</w:t>
      </w:r>
      <w:proofErr w:type="spellEnd"/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П.І.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 «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Великомеджиріцька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Малюжинський</w:t>
      </w:r>
      <w:proofErr w:type="spellEnd"/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 «</w:t>
      </w:r>
      <w:proofErr w:type="spellStart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Чудельська</w:t>
      </w:r>
      <w:proofErr w:type="spellEnd"/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№2 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Южаков</w:t>
      </w:r>
      <w:proofErr w:type="spellEnd"/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 «Рівненський обласний центр науково-технічної творчості учнівської молоді» Рівненської обласної ради.</w:t>
      </w: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Камлочук</w:t>
      </w:r>
      <w:proofErr w:type="spellEnd"/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Л.В. 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 КЗ  «Обласна школа вищої спортивної майстерності» Рівненської обласної ради.</w:t>
      </w: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04B3F" w:rsidRPr="00AF4873" w:rsidRDefault="00004B3F" w:rsidP="00004B3F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AF487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</w:t>
      </w:r>
      <w:r w:rsidRPr="00AF487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управління у справах молоді та спорту облдержадміністрації.</w:t>
      </w:r>
    </w:p>
    <w:sectPr w:rsidR="00004B3F" w:rsidRPr="00AF4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C59"/>
    <w:multiLevelType w:val="hybridMultilevel"/>
    <w:tmpl w:val="35869CF2"/>
    <w:lvl w:ilvl="0" w:tplc="EB84B2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410D"/>
    <w:multiLevelType w:val="hybridMultilevel"/>
    <w:tmpl w:val="B97EBDFE"/>
    <w:lvl w:ilvl="0" w:tplc="602C15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7EF"/>
    <w:multiLevelType w:val="hybridMultilevel"/>
    <w:tmpl w:val="4FD29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A4249"/>
    <w:multiLevelType w:val="hybridMultilevel"/>
    <w:tmpl w:val="5ED8D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4046"/>
    <w:multiLevelType w:val="hybridMultilevel"/>
    <w:tmpl w:val="18D4F5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00578"/>
    <w:multiLevelType w:val="hybridMultilevel"/>
    <w:tmpl w:val="4FD29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37087B"/>
    <w:multiLevelType w:val="hybridMultilevel"/>
    <w:tmpl w:val="A748EA9C"/>
    <w:lvl w:ilvl="0" w:tplc="B07E83F4">
      <w:start w:val="17"/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F9"/>
    <w:rsid w:val="00004B3F"/>
    <w:rsid w:val="00011FFC"/>
    <w:rsid w:val="000317C8"/>
    <w:rsid w:val="00040F33"/>
    <w:rsid w:val="000638FE"/>
    <w:rsid w:val="000B3EE7"/>
    <w:rsid w:val="000B3F56"/>
    <w:rsid w:val="000B52AE"/>
    <w:rsid w:val="000B73F8"/>
    <w:rsid w:val="000D3970"/>
    <w:rsid w:val="000F0026"/>
    <w:rsid w:val="00166533"/>
    <w:rsid w:val="00167934"/>
    <w:rsid w:val="00173BA6"/>
    <w:rsid w:val="00182B80"/>
    <w:rsid w:val="00190A78"/>
    <w:rsid w:val="00195887"/>
    <w:rsid w:val="002100C8"/>
    <w:rsid w:val="00210EC6"/>
    <w:rsid w:val="0025296C"/>
    <w:rsid w:val="002836CA"/>
    <w:rsid w:val="002C774F"/>
    <w:rsid w:val="002D7F3C"/>
    <w:rsid w:val="002E0787"/>
    <w:rsid w:val="002E3E1A"/>
    <w:rsid w:val="00364B4A"/>
    <w:rsid w:val="0037079E"/>
    <w:rsid w:val="00394733"/>
    <w:rsid w:val="003C4D6E"/>
    <w:rsid w:val="003E0DB7"/>
    <w:rsid w:val="003E7E90"/>
    <w:rsid w:val="004149A3"/>
    <w:rsid w:val="00425799"/>
    <w:rsid w:val="00460CA3"/>
    <w:rsid w:val="004E576F"/>
    <w:rsid w:val="004E5801"/>
    <w:rsid w:val="005014EA"/>
    <w:rsid w:val="00507B24"/>
    <w:rsid w:val="00536859"/>
    <w:rsid w:val="00544D3A"/>
    <w:rsid w:val="00545899"/>
    <w:rsid w:val="00557B14"/>
    <w:rsid w:val="005F311C"/>
    <w:rsid w:val="00611AD4"/>
    <w:rsid w:val="006239BC"/>
    <w:rsid w:val="006346F0"/>
    <w:rsid w:val="00652519"/>
    <w:rsid w:val="00665BA1"/>
    <w:rsid w:val="006A0ECA"/>
    <w:rsid w:val="006A5176"/>
    <w:rsid w:val="006E0A98"/>
    <w:rsid w:val="006E1F1C"/>
    <w:rsid w:val="007068B5"/>
    <w:rsid w:val="00721730"/>
    <w:rsid w:val="00750D6F"/>
    <w:rsid w:val="007545D3"/>
    <w:rsid w:val="00754C4F"/>
    <w:rsid w:val="007C7D73"/>
    <w:rsid w:val="007D1FD6"/>
    <w:rsid w:val="007E29AA"/>
    <w:rsid w:val="00800438"/>
    <w:rsid w:val="00850D25"/>
    <w:rsid w:val="008A13F3"/>
    <w:rsid w:val="008D1AC7"/>
    <w:rsid w:val="00906FFB"/>
    <w:rsid w:val="00923ADA"/>
    <w:rsid w:val="00945ABD"/>
    <w:rsid w:val="00952438"/>
    <w:rsid w:val="00965D80"/>
    <w:rsid w:val="00985779"/>
    <w:rsid w:val="00992ECF"/>
    <w:rsid w:val="009E0ABB"/>
    <w:rsid w:val="00A22C70"/>
    <w:rsid w:val="00A3400B"/>
    <w:rsid w:val="00A71C6E"/>
    <w:rsid w:val="00A904B6"/>
    <w:rsid w:val="00A92EA6"/>
    <w:rsid w:val="00AB00E5"/>
    <w:rsid w:val="00AC7DC7"/>
    <w:rsid w:val="00AD230C"/>
    <w:rsid w:val="00AF06FD"/>
    <w:rsid w:val="00AF4873"/>
    <w:rsid w:val="00B16D82"/>
    <w:rsid w:val="00B24023"/>
    <w:rsid w:val="00B811E0"/>
    <w:rsid w:val="00B83757"/>
    <w:rsid w:val="00BB28C2"/>
    <w:rsid w:val="00BC14C8"/>
    <w:rsid w:val="00BC747B"/>
    <w:rsid w:val="00BE7766"/>
    <w:rsid w:val="00C2463F"/>
    <w:rsid w:val="00C250CC"/>
    <w:rsid w:val="00C42762"/>
    <w:rsid w:val="00CB15E4"/>
    <w:rsid w:val="00CB2F68"/>
    <w:rsid w:val="00D01829"/>
    <w:rsid w:val="00D108C5"/>
    <w:rsid w:val="00D379A3"/>
    <w:rsid w:val="00D66EF9"/>
    <w:rsid w:val="00D850AC"/>
    <w:rsid w:val="00D960D5"/>
    <w:rsid w:val="00DA6786"/>
    <w:rsid w:val="00DC015D"/>
    <w:rsid w:val="00DE4160"/>
    <w:rsid w:val="00E103B3"/>
    <w:rsid w:val="00E1365E"/>
    <w:rsid w:val="00E142AC"/>
    <w:rsid w:val="00E40BEA"/>
    <w:rsid w:val="00E452CB"/>
    <w:rsid w:val="00E80F6D"/>
    <w:rsid w:val="00E86B8C"/>
    <w:rsid w:val="00EA74B9"/>
    <w:rsid w:val="00EE057C"/>
    <w:rsid w:val="00EF6CFB"/>
    <w:rsid w:val="00F12475"/>
    <w:rsid w:val="00F63064"/>
    <w:rsid w:val="00F667E4"/>
    <w:rsid w:val="00FE18BE"/>
    <w:rsid w:val="00FF0DD0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E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66EF9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D66E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66EF9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D66E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D66EF9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66EF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D66E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D66E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D66E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6EF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66EF9"/>
    <w:rPr>
      <w:rFonts w:ascii="Tahoma" w:eastAsia="Calibri" w:hAnsi="Tahoma" w:cs="Tahoma"/>
      <w:sz w:val="16"/>
      <w:szCs w:val="16"/>
      <w:lang w:val="ru-RU" w:eastAsia="uk-UA"/>
    </w:rPr>
  </w:style>
  <w:style w:type="table" w:styleId="aa">
    <w:name w:val="Table Grid"/>
    <w:basedOn w:val="a1"/>
    <w:uiPriority w:val="59"/>
    <w:rsid w:val="00D6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F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6E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66EF9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D66E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66EF9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D66E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D66EF9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66EF9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D66E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D66E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D66E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6EF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66EF9"/>
    <w:rPr>
      <w:rFonts w:ascii="Tahoma" w:eastAsia="Calibri" w:hAnsi="Tahoma" w:cs="Tahoma"/>
      <w:sz w:val="16"/>
      <w:szCs w:val="16"/>
      <w:lang w:val="ru-RU" w:eastAsia="uk-UA"/>
    </w:rPr>
  </w:style>
  <w:style w:type="table" w:styleId="aa">
    <w:name w:val="Table Grid"/>
    <w:basedOn w:val="a1"/>
    <w:uiPriority w:val="59"/>
    <w:rsid w:val="00D6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10752</Words>
  <Characters>6129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143</cp:revision>
  <cp:lastPrinted>2018-12-12T15:19:00Z</cp:lastPrinted>
  <dcterms:created xsi:type="dcterms:W3CDTF">2018-12-11T08:08:00Z</dcterms:created>
  <dcterms:modified xsi:type="dcterms:W3CDTF">2018-12-12T16:03:00Z</dcterms:modified>
</cp:coreProperties>
</file>